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E681B" w:rsidRDefault="00FE681B" w:rsidP="00453C05">
      <w:pPr>
        <w:spacing w:after="0" w:line="240" w:lineRule="auto"/>
        <w:jc w:val="center"/>
        <w:rPr>
          <w:rFonts w:ascii="Times New Roman" w:hAnsi="Times New Roman"/>
          <w:b/>
          <w:sz w:val="20"/>
          <w:szCs w:val="20"/>
        </w:rPr>
      </w:pPr>
      <w:bookmarkStart w:id="0" w:name="_GoBack"/>
      <w:bookmarkEnd w:id="0"/>
      <w:r>
        <w:rPr>
          <w:rFonts w:ascii="Times New Roman" w:hAnsi="Times New Roman"/>
          <w:b/>
          <w:noProof/>
          <w:sz w:val="20"/>
          <w:szCs w:val="20"/>
        </w:rPr>
        <w:drawing>
          <wp:anchor distT="0" distB="0" distL="114300" distR="114300" simplePos="0" relativeHeight="251658240" behindDoc="1" locked="0" layoutInCell="1" allowOverlap="1">
            <wp:simplePos x="0" y="0"/>
            <wp:positionH relativeFrom="column">
              <wp:posOffset>-510711</wp:posOffset>
            </wp:positionH>
            <wp:positionV relativeFrom="paragraph">
              <wp:posOffset>-572078</wp:posOffset>
            </wp:positionV>
            <wp:extent cx="9699625" cy="7248525"/>
            <wp:effectExtent l="0" t="0" r="0" b="0"/>
            <wp:wrapTight wrapText="bothSides">
              <wp:wrapPolygon edited="0">
                <wp:start x="0" y="0"/>
                <wp:lineTo x="0" y="21572"/>
                <wp:lineTo x="21551" y="21572"/>
                <wp:lineTo x="21551"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99625" cy="7248525"/>
                    </a:xfrm>
                    <a:prstGeom prst="rect">
                      <a:avLst/>
                    </a:prstGeom>
                    <a:noFill/>
                  </pic:spPr>
                </pic:pic>
              </a:graphicData>
            </a:graphic>
          </wp:anchor>
        </w:drawing>
      </w:r>
    </w:p>
    <w:p w:rsidR="00FE681B" w:rsidRDefault="00FE681B" w:rsidP="00453C05">
      <w:pPr>
        <w:spacing w:after="0" w:line="240" w:lineRule="auto"/>
        <w:jc w:val="center"/>
        <w:rPr>
          <w:rFonts w:ascii="Times New Roman" w:hAnsi="Times New Roman"/>
          <w:b/>
          <w:sz w:val="20"/>
          <w:szCs w:val="20"/>
        </w:rPr>
      </w:pPr>
    </w:p>
    <w:p w:rsidR="009B5D6A" w:rsidRPr="009B5D6A" w:rsidRDefault="009B5D6A" w:rsidP="00453C05">
      <w:pPr>
        <w:spacing w:after="0" w:line="240" w:lineRule="auto"/>
        <w:jc w:val="center"/>
        <w:rPr>
          <w:rFonts w:ascii="Times New Roman" w:hAnsi="Times New Roman"/>
          <w:b/>
          <w:sz w:val="20"/>
          <w:szCs w:val="20"/>
        </w:rPr>
      </w:pPr>
      <w:r w:rsidRPr="009B5D6A">
        <w:rPr>
          <w:rFonts w:ascii="Times New Roman" w:hAnsi="Times New Roman"/>
          <w:b/>
          <w:sz w:val="20"/>
          <w:szCs w:val="20"/>
        </w:rPr>
        <w:t>Пояснительная записка</w:t>
      </w:r>
    </w:p>
    <w:p w:rsidR="00453C05" w:rsidRDefault="00453C05" w:rsidP="00453C05">
      <w:pPr>
        <w:widowControl w:val="0"/>
        <w:autoSpaceDE w:val="0"/>
        <w:autoSpaceDN w:val="0"/>
        <w:adjustRightInd w:val="0"/>
        <w:spacing w:after="0" w:line="240" w:lineRule="auto"/>
        <w:contextualSpacing/>
        <w:jc w:val="both"/>
        <w:rPr>
          <w:rFonts w:ascii="Times New Roman" w:hAnsi="Times New Roman"/>
          <w:bCs/>
          <w:sz w:val="20"/>
          <w:szCs w:val="20"/>
        </w:rPr>
      </w:pPr>
      <w:r w:rsidRPr="004A3A4E">
        <w:rPr>
          <w:rFonts w:ascii="Times New Roman" w:hAnsi="Times New Roman"/>
          <w:bCs/>
          <w:sz w:val="20"/>
          <w:szCs w:val="20"/>
        </w:rPr>
        <w:t xml:space="preserve">Рабочая программа по предмету «Английский язык» предназначена для </w:t>
      </w:r>
      <w:r>
        <w:rPr>
          <w:rFonts w:ascii="Times New Roman" w:hAnsi="Times New Roman"/>
          <w:bCs/>
          <w:sz w:val="20"/>
          <w:szCs w:val="20"/>
        </w:rPr>
        <w:t xml:space="preserve">обучения учащихся 6 класса </w:t>
      </w:r>
      <w:r>
        <w:rPr>
          <w:rFonts w:ascii="Times New Roman" w:hAnsi="Times New Roman"/>
          <w:color w:val="000000"/>
          <w:sz w:val="20"/>
          <w:szCs w:val="20"/>
        </w:rPr>
        <w:t>общеобразовательных школ</w:t>
      </w:r>
      <w:r>
        <w:rPr>
          <w:rFonts w:ascii="Times New Roman" w:hAnsi="Times New Roman"/>
          <w:bCs/>
          <w:sz w:val="20"/>
          <w:szCs w:val="20"/>
        </w:rPr>
        <w:t xml:space="preserve">. Программа </w:t>
      </w:r>
      <w:r w:rsidRPr="004A3A4E">
        <w:rPr>
          <w:rFonts w:ascii="Times New Roman" w:hAnsi="Times New Roman"/>
          <w:bCs/>
          <w:sz w:val="20"/>
          <w:szCs w:val="20"/>
        </w:rPr>
        <w:t>соста</w:t>
      </w:r>
      <w:r>
        <w:rPr>
          <w:rFonts w:ascii="Times New Roman" w:hAnsi="Times New Roman"/>
          <w:bCs/>
          <w:sz w:val="20"/>
          <w:szCs w:val="20"/>
        </w:rPr>
        <w:t xml:space="preserve">влена с использованием материалов </w:t>
      </w:r>
      <w:r w:rsidRPr="004A3A4E">
        <w:rPr>
          <w:rFonts w:ascii="Times New Roman" w:hAnsi="Times New Roman"/>
          <w:bCs/>
          <w:sz w:val="20"/>
          <w:szCs w:val="20"/>
        </w:rPr>
        <w:t xml:space="preserve">Федерального государственного образовательного стандарта </w:t>
      </w:r>
      <w:r>
        <w:rPr>
          <w:rFonts w:ascii="Times New Roman" w:hAnsi="Times New Roman"/>
          <w:bCs/>
          <w:sz w:val="20"/>
          <w:szCs w:val="20"/>
        </w:rPr>
        <w:t>основного</w:t>
      </w:r>
      <w:r w:rsidRPr="004A3A4E">
        <w:rPr>
          <w:rFonts w:ascii="Times New Roman" w:hAnsi="Times New Roman"/>
          <w:bCs/>
          <w:sz w:val="20"/>
          <w:szCs w:val="20"/>
        </w:rPr>
        <w:t xml:space="preserve"> общего образования, примерной программы по английскому языку</w:t>
      </w:r>
      <w:r>
        <w:rPr>
          <w:rFonts w:ascii="Times New Roman" w:hAnsi="Times New Roman"/>
          <w:bCs/>
          <w:sz w:val="20"/>
          <w:szCs w:val="20"/>
        </w:rPr>
        <w:t xml:space="preserve"> и </w:t>
      </w:r>
      <w:r w:rsidRPr="004A3A4E">
        <w:rPr>
          <w:rFonts w:ascii="Times New Roman" w:hAnsi="Times New Roman"/>
          <w:bCs/>
          <w:sz w:val="20"/>
          <w:szCs w:val="20"/>
        </w:rPr>
        <w:t xml:space="preserve"> </w:t>
      </w:r>
      <w:r>
        <w:rPr>
          <w:rFonts w:ascii="Times New Roman" w:hAnsi="Times New Roman"/>
          <w:bCs/>
          <w:sz w:val="20"/>
          <w:szCs w:val="20"/>
        </w:rPr>
        <w:t>в соответствии с рабочей программы по английскому языку к учебникам 5-9 классов (</w:t>
      </w:r>
      <w:r w:rsidRPr="004A3A4E">
        <w:rPr>
          <w:rFonts w:ascii="Times New Roman" w:hAnsi="Times New Roman"/>
          <w:sz w:val="20"/>
          <w:szCs w:val="20"/>
        </w:rPr>
        <w:t>авторов О. В. Афанасьевой, И. В. Михеевой, Н. В. Языковой, Е. А. Колесниковой</w:t>
      </w:r>
      <w:r>
        <w:rPr>
          <w:rFonts w:ascii="Times New Roman" w:hAnsi="Times New Roman"/>
          <w:bCs/>
          <w:sz w:val="20"/>
          <w:szCs w:val="20"/>
        </w:rPr>
        <w:t xml:space="preserve">); на основании ООП </w:t>
      </w:r>
      <w:r>
        <w:rPr>
          <w:rFonts w:ascii="Times New Roman" w:hAnsi="Times New Roman"/>
          <w:bCs/>
          <w:sz w:val="20"/>
          <w:szCs w:val="20"/>
          <w:lang w:val="tt-RU"/>
        </w:rPr>
        <w:t>О</w:t>
      </w:r>
      <w:r w:rsidRPr="00D83FB6">
        <w:rPr>
          <w:rFonts w:ascii="Times New Roman" w:hAnsi="Times New Roman"/>
          <w:bCs/>
          <w:sz w:val="20"/>
          <w:szCs w:val="20"/>
        </w:rPr>
        <w:t>ОО МБОУ «</w:t>
      </w:r>
      <w:proofErr w:type="spellStart"/>
      <w:r w:rsidRPr="00D83FB6">
        <w:rPr>
          <w:rFonts w:ascii="Times New Roman" w:hAnsi="Times New Roman"/>
          <w:bCs/>
          <w:sz w:val="20"/>
          <w:szCs w:val="20"/>
        </w:rPr>
        <w:t>Сармановская</w:t>
      </w:r>
      <w:proofErr w:type="spellEnd"/>
      <w:r w:rsidRPr="00D83FB6">
        <w:rPr>
          <w:rFonts w:ascii="Times New Roman" w:hAnsi="Times New Roman"/>
          <w:bCs/>
          <w:sz w:val="20"/>
          <w:szCs w:val="20"/>
        </w:rPr>
        <w:t xml:space="preserve"> СОШ» </w:t>
      </w:r>
      <w:proofErr w:type="spellStart"/>
      <w:r w:rsidRPr="00D83FB6">
        <w:rPr>
          <w:rFonts w:ascii="Times New Roman" w:hAnsi="Times New Roman"/>
          <w:bCs/>
          <w:sz w:val="20"/>
          <w:szCs w:val="20"/>
        </w:rPr>
        <w:t>Сармановского</w:t>
      </w:r>
      <w:proofErr w:type="spellEnd"/>
      <w:r w:rsidRPr="00D83FB6">
        <w:rPr>
          <w:rFonts w:ascii="Times New Roman" w:hAnsi="Times New Roman"/>
          <w:bCs/>
          <w:sz w:val="20"/>
          <w:szCs w:val="20"/>
        </w:rPr>
        <w:t xml:space="preserve"> муниципального района РТ, рассмотренного на педагогическом совете от 20.08.20 г., протокол № 1, утверждённого Приказом директора № 60 от 21.08.20; Положения «О структуре, порядке разработки и утверждения рабочих программ  учебных курсов и предметов МБОУ «</w:t>
      </w:r>
      <w:proofErr w:type="spellStart"/>
      <w:r w:rsidRPr="00D83FB6">
        <w:rPr>
          <w:rFonts w:ascii="Times New Roman" w:hAnsi="Times New Roman"/>
          <w:bCs/>
          <w:sz w:val="20"/>
          <w:szCs w:val="20"/>
        </w:rPr>
        <w:t>Сармановская</w:t>
      </w:r>
      <w:proofErr w:type="spellEnd"/>
      <w:r w:rsidRPr="00D83FB6">
        <w:rPr>
          <w:rFonts w:ascii="Times New Roman" w:hAnsi="Times New Roman"/>
          <w:bCs/>
          <w:sz w:val="20"/>
          <w:szCs w:val="20"/>
        </w:rPr>
        <w:t xml:space="preserve"> СОШ» </w:t>
      </w:r>
      <w:proofErr w:type="spellStart"/>
      <w:r w:rsidRPr="00D83FB6">
        <w:rPr>
          <w:rFonts w:ascii="Times New Roman" w:hAnsi="Times New Roman"/>
          <w:bCs/>
          <w:sz w:val="20"/>
          <w:szCs w:val="20"/>
        </w:rPr>
        <w:t>Сармановского</w:t>
      </w:r>
      <w:proofErr w:type="spellEnd"/>
      <w:r w:rsidRPr="00D83FB6">
        <w:rPr>
          <w:rFonts w:ascii="Times New Roman" w:hAnsi="Times New Roman"/>
          <w:bCs/>
          <w:sz w:val="20"/>
          <w:szCs w:val="20"/>
        </w:rPr>
        <w:t xml:space="preserve"> муниципального района РТ», рассмотренного на педагогическом совете от 26.08.21 г., протокол № 1, утверждённого Приказом директора № 57 от 26.08.21; учебного плана МБОУ «</w:t>
      </w:r>
      <w:proofErr w:type="spellStart"/>
      <w:r w:rsidRPr="00D83FB6">
        <w:rPr>
          <w:rFonts w:ascii="Times New Roman" w:hAnsi="Times New Roman"/>
          <w:bCs/>
          <w:sz w:val="20"/>
          <w:szCs w:val="20"/>
        </w:rPr>
        <w:t>Сармановская</w:t>
      </w:r>
      <w:proofErr w:type="spellEnd"/>
      <w:r w:rsidRPr="00D83FB6">
        <w:rPr>
          <w:rFonts w:ascii="Times New Roman" w:hAnsi="Times New Roman"/>
          <w:bCs/>
          <w:sz w:val="20"/>
          <w:szCs w:val="20"/>
        </w:rPr>
        <w:t xml:space="preserve"> СОШ» на 2021-2022 учебный год, который </w:t>
      </w:r>
      <w:r>
        <w:rPr>
          <w:rFonts w:ascii="Times New Roman" w:hAnsi="Times New Roman"/>
          <w:bCs/>
          <w:sz w:val="20"/>
          <w:szCs w:val="20"/>
        </w:rPr>
        <w:t xml:space="preserve">отводит на изучение предмета </w:t>
      </w:r>
      <w:r w:rsidRPr="00D83FB6">
        <w:rPr>
          <w:rFonts w:ascii="Times New Roman" w:hAnsi="Times New Roman"/>
          <w:bCs/>
          <w:sz w:val="20"/>
          <w:szCs w:val="20"/>
        </w:rPr>
        <w:t xml:space="preserve"> </w:t>
      </w:r>
      <w:r>
        <w:rPr>
          <w:rFonts w:ascii="Times New Roman" w:hAnsi="Times New Roman"/>
          <w:bCs/>
          <w:sz w:val="20"/>
          <w:szCs w:val="20"/>
        </w:rPr>
        <w:t>105 часов (из расчета 3</w:t>
      </w:r>
      <w:r w:rsidRPr="00D83FB6">
        <w:rPr>
          <w:rFonts w:ascii="Times New Roman" w:hAnsi="Times New Roman"/>
          <w:bCs/>
          <w:sz w:val="20"/>
          <w:szCs w:val="20"/>
        </w:rPr>
        <w:t xml:space="preserve"> ч. в неделю). Базовый уров</w:t>
      </w:r>
      <w:r>
        <w:rPr>
          <w:rFonts w:ascii="Times New Roman" w:hAnsi="Times New Roman"/>
          <w:bCs/>
          <w:sz w:val="20"/>
          <w:szCs w:val="20"/>
        </w:rPr>
        <w:t xml:space="preserve">ень. </w:t>
      </w:r>
      <w:r>
        <w:rPr>
          <w:rFonts w:ascii="Times New Roman" w:hAnsi="Times New Roman"/>
          <w:bCs/>
          <w:sz w:val="20"/>
          <w:szCs w:val="20"/>
          <w:lang w:val="tt-RU"/>
        </w:rPr>
        <w:t xml:space="preserve"> </w:t>
      </w:r>
      <w:r w:rsidRPr="00800C07">
        <w:rPr>
          <w:rFonts w:ascii="Times New Roman" w:hAnsi="Times New Roman"/>
          <w:b/>
          <w:bCs/>
          <w:sz w:val="20"/>
          <w:szCs w:val="20"/>
        </w:rPr>
        <w:t>Примечание</w:t>
      </w:r>
      <w:r>
        <w:rPr>
          <w:rFonts w:ascii="Times New Roman" w:hAnsi="Times New Roman"/>
          <w:bCs/>
          <w:sz w:val="20"/>
          <w:szCs w:val="20"/>
        </w:rPr>
        <w:t xml:space="preserve">: </w:t>
      </w:r>
      <w:r w:rsidRPr="00D83FB6">
        <w:rPr>
          <w:rFonts w:ascii="Times New Roman" w:hAnsi="Times New Roman"/>
          <w:bCs/>
          <w:sz w:val="20"/>
          <w:szCs w:val="20"/>
        </w:rPr>
        <w:t>В случае совпадения уроков с праздничными и каникулярными днями, программу выполнить соглас</w:t>
      </w:r>
      <w:r>
        <w:rPr>
          <w:rFonts w:ascii="Times New Roman" w:hAnsi="Times New Roman"/>
          <w:bCs/>
          <w:sz w:val="20"/>
          <w:szCs w:val="20"/>
        </w:rPr>
        <w:t>но пункта 5 данного  Положения.</w:t>
      </w:r>
    </w:p>
    <w:p w:rsidR="009B5D6A" w:rsidRPr="009B5D6A" w:rsidRDefault="00453C05" w:rsidP="00453C05">
      <w:pPr>
        <w:pStyle w:val="c9"/>
        <w:shd w:val="clear" w:color="auto" w:fill="FFFFFF"/>
        <w:spacing w:before="0" w:beforeAutospacing="0" w:after="0" w:afterAutospacing="0"/>
        <w:jc w:val="center"/>
        <w:rPr>
          <w:color w:val="000000"/>
          <w:sz w:val="20"/>
          <w:szCs w:val="20"/>
        </w:rPr>
      </w:pPr>
      <w:r>
        <w:rPr>
          <w:rStyle w:val="c6"/>
          <w:b/>
          <w:bCs/>
          <w:color w:val="000000"/>
          <w:sz w:val="20"/>
          <w:szCs w:val="20"/>
        </w:rPr>
        <w:t>Цели и задачи</w:t>
      </w:r>
    </w:p>
    <w:p w:rsidR="009B5D6A" w:rsidRPr="009B5D6A" w:rsidRDefault="009B5D6A" w:rsidP="00453C05">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 соответствии с ФГОС изучение иностранного языка в школе направлено на формирование и развитие коммуникативной компетенции, понимаемой как способность личности осуществлять межкультурное общение на основе усвоенных языковых и социокультурных знаний, речевых</w:t>
      </w:r>
      <w:r w:rsidR="00453C05">
        <w:rPr>
          <w:rStyle w:val="c0"/>
          <w:color w:val="000000"/>
          <w:sz w:val="20"/>
          <w:szCs w:val="20"/>
          <w:lang w:val="tt-RU"/>
        </w:rPr>
        <w:t xml:space="preserve"> </w:t>
      </w:r>
      <w:r w:rsidRPr="009B5D6A">
        <w:rPr>
          <w:rStyle w:val="c0"/>
          <w:color w:val="000000"/>
          <w:sz w:val="20"/>
          <w:szCs w:val="20"/>
        </w:rPr>
        <w:t>навыков и коммуникативных умений и отношение к деятельности в совокупности ее составляющих — речевой, языковой, социокультурной, компенсаторной и учебно-познавательной компетенций.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Речевая компетенция — готовность и способность осуществлять межкультурное общение в четырех видах речевой деятельности (говорении, </w:t>
      </w:r>
      <w:proofErr w:type="spellStart"/>
      <w:r w:rsidRPr="009B5D6A">
        <w:rPr>
          <w:rStyle w:val="c0"/>
          <w:color w:val="000000"/>
          <w:sz w:val="20"/>
          <w:szCs w:val="20"/>
        </w:rPr>
        <w:t>аудировании</w:t>
      </w:r>
      <w:proofErr w:type="spellEnd"/>
      <w:r w:rsidRPr="009B5D6A">
        <w:rPr>
          <w:rStyle w:val="c0"/>
          <w:color w:val="000000"/>
          <w:sz w:val="20"/>
          <w:szCs w:val="20"/>
        </w:rPr>
        <w:t>, чтении и письме), планировать свое речевое и неречевое поведение.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Языковая компетенция —  готовность и способность применять языковые знания (фонетические, орфографические, лексические, грамматические) и навыки оперирования ими для выражения коммуникативного намерения в соответствии с темами, сферами и ситуациями общения, отобранными для общеобразовательной школы; владение новым по сравнению с родным языком способом формирования и формулирования мысли на изучаемом языке.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Социокультурная компетенция— готовность и способность учащихся строить свое межкультурное общение на основе знаний культуры народа страны/стран изучаемого языка, его традиций, менталитета, обычаев в рамках тем, сфер и ситуаций общения, отвечающих опыту, интересам и психологическим особенностям учащихся на разных этапах обучения; сопоставлять родную культуру и культуру страны/стран изучаемого языка, выделять общее и различное в культурах, уметь объяснить эти различия представителям другой культуры, т. е. стать медиатором культур, учитывать социолингвистические факторы коммуникативной ситуации для обеспечения взаимопонимания в процессе общения.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Компенсаторная компетенция — готовность и способность выходить из затруднительного положения в процессе межкультурного общения, связанного с дефицитом языковых средств, страноведческих знаний, социокультурных норм поведения в обществе, различных сферах жизнедеятельности иноязычного социума.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Учебно-познавательная компетенция — готовность и способность осуществлять автономное изучение иностранных языков, владение универсальными учебными умениями, специальными учебными навыками и умениями, способами и приемами самостоятельного овладения языком и культурой, в том числе с использованием современных информационных технологий.</w:t>
      </w:r>
    </w:p>
    <w:p w:rsidR="009B5D6A" w:rsidRPr="009B5D6A" w:rsidRDefault="009B5D6A" w:rsidP="00453C05">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Образовательная, развивающая и воспитательная цели обучения английскому языку реализуются в процессе формирования, совершенствования и развития коммуникативной компетенции в единстве ее составляющих.</w:t>
      </w:r>
      <w:r w:rsidR="00453C05">
        <w:rPr>
          <w:color w:val="000000"/>
          <w:sz w:val="20"/>
          <w:szCs w:val="20"/>
          <w:lang w:val="tt-RU"/>
        </w:rPr>
        <w:t xml:space="preserve"> </w:t>
      </w:r>
      <w:r w:rsidRPr="009B5D6A">
        <w:rPr>
          <w:rStyle w:val="c0"/>
          <w:color w:val="000000"/>
          <w:sz w:val="20"/>
          <w:szCs w:val="20"/>
        </w:rPr>
        <w:t>Говоря об общеобразовательной цели обучения ИЯ, необходимо иметь в виду три ее аспекта: общее, филологическое и социокультурное образование.</w:t>
      </w:r>
      <w:r w:rsidR="00453C05">
        <w:rPr>
          <w:color w:val="000000"/>
          <w:sz w:val="20"/>
          <w:szCs w:val="20"/>
          <w:lang w:val="tt-RU"/>
        </w:rPr>
        <w:t xml:space="preserve"> </w:t>
      </w:r>
      <w:r w:rsidRPr="009B5D6A">
        <w:rPr>
          <w:rStyle w:val="c0"/>
          <w:color w:val="000000"/>
          <w:sz w:val="20"/>
          <w:szCs w:val="20"/>
        </w:rPr>
        <w:t xml:space="preserve">Общее  образование нацелено на расширение общего кругозора учащихся, знаний о мире во всем многообразии его проявлений в различных сферах жизни: политике, экономике, бытовой, этнической, мировоззренческой, художественной культуре. Оно обеспечивается разнообразием </w:t>
      </w:r>
      <w:proofErr w:type="spellStart"/>
      <w:r w:rsidRPr="009B5D6A">
        <w:rPr>
          <w:rStyle w:val="c0"/>
          <w:color w:val="000000"/>
          <w:sz w:val="20"/>
          <w:szCs w:val="20"/>
        </w:rPr>
        <w:t>фактологических</w:t>
      </w:r>
      <w:proofErr w:type="spellEnd"/>
      <w:r w:rsidRPr="009B5D6A">
        <w:rPr>
          <w:rStyle w:val="c0"/>
          <w:color w:val="000000"/>
          <w:sz w:val="20"/>
          <w:szCs w:val="20"/>
        </w:rPr>
        <w:t xml:space="preserve"> знаний, получаемых с помощью разнообразных средств обучения, научных, научно-популярных изданий, художественной и публицистической литературы, средств массовой информации, в том числе Интернета.</w:t>
      </w:r>
      <w:r w:rsidR="00453C05">
        <w:rPr>
          <w:color w:val="000000"/>
          <w:sz w:val="20"/>
          <w:szCs w:val="20"/>
          <w:lang w:val="tt-RU"/>
        </w:rPr>
        <w:t xml:space="preserve"> </w:t>
      </w:r>
      <w:r w:rsidRPr="009B5D6A">
        <w:rPr>
          <w:rStyle w:val="c0"/>
          <w:color w:val="000000"/>
          <w:sz w:val="20"/>
          <w:szCs w:val="20"/>
        </w:rPr>
        <w:t xml:space="preserve">Филологическое образование нацелено на расширение и углубление знаний школьников о языке как средстве общения, его неразрывной связи и непрерывном взаимодействии с культурой, орудием и инструментом которой он является, о языковой системе; неоднородности и вместе с тем самодостаточности различных языков и культур, о человеке как о языковой личности и особенностях вторичной языковой личности, изучающей иностранные языки и культуры; дальнейшее совершенствование умений оперирования основными лингвистическими терминами, </w:t>
      </w:r>
      <w:r w:rsidRPr="009B5D6A">
        <w:rPr>
          <w:rStyle w:val="c0"/>
          <w:color w:val="000000"/>
          <w:sz w:val="20"/>
          <w:szCs w:val="20"/>
        </w:rPr>
        <w:lastRenderedPageBreak/>
        <w:t>развитие языковой и контекстуальной догадки, чувства языка.</w:t>
      </w:r>
      <w:r w:rsidR="00453C05">
        <w:rPr>
          <w:color w:val="000000"/>
          <w:sz w:val="20"/>
          <w:szCs w:val="20"/>
          <w:lang w:val="tt-RU"/>
        </w:rPr>
        <w:t xml:space="preserve"> </w:t>
      </w:r>
      <w:r w:rsidRPr="009B5D6A">
        <w:rPr>
          <w:rStyle w:val="c0"/>
          <w:color w:val="000000"/>
          <w:sz w:val="20"/>
          <w:szCs w:val="20"/>
        </w:rPr>
        <w:t>Филологическое образование обеспечивается:</w:t>
      </w:r>
      <w:r w:rsidR="00453C05">
        <w:rPr>
          <w:color w:val="000000"/>
          <w:sz w:val="20"/>
          <w:szCs w:val="20"/>
          <w:lang w:val="tt-RU"/>
        </w:rPr>
        <w:t xml:space="preserve"> </w:t>
      </w:r>
      <w:r w:rsidRPr="009B5D6A">
        <w:rPr>
          <w:rStyle w:val="c0"/>
          <w:color w:val="000000"/>
          <w:sz w:val="20"/>
          <w:szCs w:val="20"/>
        </w:rPr>
        <w:t>а) сравнением родного и изучаемого языков, учетом и опорой на родной, русский язык (в условиях работы в национальных школах);</w:t>
      </w:r>
      <w:r w:rsidR="00453C05">
        <w:rPr>
          <w:color w:val="000000"/>
          <w:sz w:val="20"/>
          <w:szCs w:val="20"/>
          <w:lang w:val="tt-RU"/>
        </w:rPr>
        <w:t xml:space="preserve"> </w:t>
      </w:r>
      <w:r w:rsidRPr="009B5D6A">
        <w:rPr>
          <w:rStyle w:val="c0"/>
          <w:color w:val="000000"/>
          <w:sz w:val="20"/>
          <w:szCs w:val="20"/>
        </w:rPr>
        <w:t>б) сравнением языковых явлений внутри изучаемого языка;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 сопоставлением явлений культуры контактируемых социумов на основе культурных универсалий;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г) овладением культурой межличностного общения, конвенциональными нормами вербального и невербального поведения в культуре страны/стран изучаемого языка.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Социокультурное образование нацелено на развитие мировосприятия школьников, национального самосознания, общепланетарного образа мышления; обучение этически приемлемым и юридически оправданным </w:t>
      </w:r>
      <w:proofErr w:type="spellStart"/>
      <w:r w:rsidRPr="009B5D6A">
        <w:rPr>
          <w:rStyle w:val="c0"/>
          <w:color w:val="000000"/>
          <w:sz w:val="20"/>
          <w:szCs w:val="20"/>
        </w:rPr>
        <w:t>политкорректным</w:t>
      </w:r>
      <w:proofErr w:type="spellEnd"/>
      <w:r w:rsidRPr="009B5D6A">
        <w:rPr>
          <w:rStyle w:val="c0"/>
          <w:color w:val="000000"/>
          <w:sz w:val="20"/>
          <w:szCs w:val="20"/>
        </w:rPr>
        <w:t xml:space="preserve"> формам самовыражения в обществе; обучение этике дискуссионного общения и этике взаимодействия с людьми, придерживающимися различных взглядов и принадлежащих к различным вероисповеданиям. Социокультурное образование обеспечивается широким применением аутентичных текстов страноведческого характера, разнообразных учебных материалов по культуре страны изучаемого и родного языков, фотографий, путеводителей, карт, объявлений, плакатов, меню, театральных и концертных программ и других артефактов, систематическим использованием звукового пособия, страноведческих видеофильмов на английском языке. Формирование и развитие социолингвистической компетенции, которое предполагает овладение учащимися социально приемлемыми нормами общения с учетом важнейших компонентов коммуникативной ситуации, определяющих выбор языковых средств, разговорных формул для реализации конвенциональной функции общения, регистра общения в зависимости от коммуникативного намерения, места, статуса и ролей участников общения, отношений между ними.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Развивающая цель обучения английскому языку состоит в развитии учащихся как личностей и как членов общества.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школьника как личности предполагает:</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языковых, интеллектуальных и познавательных способностей (восприятия, памяти, мышления, воображения);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умения самостоятельно добывать и интерпретировать информацию;</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умений языковой и контекстуальной догадки, переноса знаний и навыков в новую ситуацию;</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ценностных ориентаций, чувств и эмоций;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способности и готовности вступать в иноязычное межкультурное общение;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потребности в дальнейшем самообразовании в области 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учащихся как членов общества предполагает:</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умений самореализации и социальной адаптации;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чувства достоинства и самоуважения;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—развитие национального самосознания.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Решение поставленных задач обеспечивается обильным чтением текстов различных функциональных стилей (художественных, научно-популярных, публицистических) и </w:t>
      </w:r>
      <w:proofErr w:type="spellStart"/>
      <w:r w:rsidRPr="009B5D6A">
        <w:rPr>
          <w:rStyle w:val="c0"/>
          <w:color w:val="000000"/>
          <w:sz w:val="20"/>
          <w:szCs w:val="20"/>
        </w:rPr>
        <w:t>аудированием</w:t>
      </w:r>
      <w:proofErr w:type="spellEnd"/>
      <w:r w:rsidRPr="009B5D6A">
        <w:rPr>
          <w:rStyle w:val="c0"/>
          <w:color w:val="000000"/>
          <w:sz w:val="20"/>
          <w:szCs w:val="20"/>
        </w:rPr>
        <w:t>, обсуждением поставленных в них проблем, обменом мнений школьников как на основе прочитанного и услышанного, так и на основе речевых ситуаций и коммуникативных задач, предполагающих аргументацию суждений по широкому кругу вопросов изучаемой тематики. Сопоставление явлений изучаемой и родной культуры во многом способствует формированию и развитию национального самосознания, гордости и уважения к своему историческому наследию, более глубокому осмыслению роли России в современном глобальном мире, что безусловно способствует формированию поликультурной личности школьников.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Достижение школьниками основной цели обучения английскому языку способствует их воспитанию. Участвуя в диалоге культур, учащиеся развивают свою способность к общению, пониманию важности изучения иностранного языка в современном мире и потребности пользоваться им как средством межкультурного общения, познания, самореализации и социальной адаптации. Они вырабатывают толерантность к иным воззрениям, отличным от их собственных, становятся более терпимыми и коммуникабельными. У них появляется способность к анализу, пониманию иных ценностей и норм поведения, к выработке адекватной реакции на то, что не согласуется с их убеждениями.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Овладение английским языком, и это должно быть осознано учащимися, ведет к развитию более глубокого взаимопонимания между народами, к познанию их культур, и на этой основе к постижению культурных ценностей и специфики своей культуры и народа ее носителя, его самобытности и месте собственной личности в жизни социума, в результате чего воспитывается чувство сопереживания, </w:t>
      </w:r>
      <w:proofErr w:type="spellStart"/>
      <w:r w:rsidRPr="009B5D6A">
        <w:rPr>
          <w:rStyle w:val="c0"/>
          <w:color w:val="000000"/>
          <w:sz w:val="20"/>
          <w:szCs w:val="20"/>
        </w:rPr>
        <w:t>эмпатии</w:t>
      </w:r>
      <w:proofErr w:type="spellEnd"/>
      <w:r w:rsidRPr="009B5D6A">
        <w:rPr>
          <w:rStyle w:val="c0"/>
          <w:color w:val="000000"/>
          <w:sz w:val="20"/>
          <w:szCs w:val="20"/>
        </w:rPr>
        <w:t>, толерантного отношения к проявлениям иной, «чужой» культуры.</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lastRenderedPageBreak/>
        <w:t>В связи с тенденцией интеграции российского образования в европейское образовательное пространство встала проблема уточнения уровней владения иностранным языком и приведение их в соответствие с уровнями владения ИЯ, принятыми в Евросоюзе. В соответствии с Европейским языковым портфелем, разработанным в рамках проекта «Языковой портфель для России», УМК для 6 классов общеобразовательной школы серии “</w:t>
      </w:r>
      <w:proofErr w:type="spellStart"/>
      <w:r w:rsidRPr="009B5D6A">
        <w:rPr>
          <w:rStyle w:val="c0"/>
          <w:color w:val="000000"/>
          <w:sz w:val="20"/>
          <w:szCs w:val="20"/>
        </w:rPr>
        <w:t>RainbowEnglish</w:t>
      </w:r>
      <w:proofErr w:type="spellEnd"/>
      <w:r w:rsidRPr="009B5D6A">
        <w:rPr>
          <w:rStyle w:val="c0"/>
          <w:color w:val="000000"/>
          <w:sz w:val="20"/>
          <w:szCs w:val="20"/>
        </w:rPr>
        <w:t>” обеспечивает достижение уровня А2 (</w:t>
      </w:r>
      <w:proofErr w:type="spellStart"/>
      <w:r w:rsidRPr="009B5D6A">
        <w:rPr>
          <w:rStyle w:val="c0"/>
          <w:color w:val="000000"/>
          <w:sz w:val="20"/>
          <w:szCs w:val="20"/>
        </w:rPr>
        <w:t>Допороговый</w:t>
      </w:r>
      <w:proofErr w:type="spellEnd"/>
      <w:r w:rsidRPr="009B5D6A">
        <w:rPr>
          <w:rStyle w:val="c0"/>
          <w:color w:val="000000"/>
          <w:sz w:val="20"/>
          <w:szCs w:val="20"/>
        </w:rPr>
        <w:t>).</w:t>
      </w:r>
    </w:p>
    <w:p w:rsidR="00453C05" w:rsidRDefault="00453C05" w:rsidP="009B5D6A">
      <w:pPr>
        <w:pStyle w:val="c9"/>
        <w:shd w:val="clear" w:color="auto" w:fill="FFFFFF"/>
        <w:spacing w:before="0" w:beforeAutospacing="0" w:after="0" w:afterAutospacing="0"/>
        <w:jc w:val="center"/>
        <w:rPr>
          <w:rStyle w:val="c6"/>
          <w:b/>
          <w:bCs/>
          <w:color w:val="000000"/>
          <w:sz w:val="20"/>
          <w:szCs w:val="20"/>
        </w:rPr>
      </w:pPr>
    </w:p>
    <w:p w:rsidR="00453C05" w:rsidRDefault="00453C05" w:rsidP="009B5D6A">
      <w:pPr>
        <w:pStyle w:val="c9"/>
        <w:shd w:val="clear" w:color="auto" w:fill="FFFFFF"/>
        <w:spacing w:before="0" w:beforeAutospacing="0" w:after="0" w:afterAutospacing="0"/>
        <w:jc w:val="center"/>
        <w:rPr>
          <w:rStyle w:val="c6"/>
          <w:b/>
          <w:bCs/>
          <w:color w:val="000000"/>
          <w:sz w:val="20"/>
          <w:szCs w:val="20"/>
        </w:rPr>
      </w:pPr>
    </w:p>
    <w:p w:rsidR="009B5D6A" w:rsidRDefault="009B5D6A" w:rsidP="009B5D6A">
      <w:pPr>
        <w:pStyle w:val="c9"/>
        <w:shd w:val="clear" w:color="auto" w:fill="FFFFFF"/>
        <w:spacing w:before="0" w:beforeAutospacing="0" w:after="0" w:afterAutospacing="0"/>
        <w:jc w:val="center"/>
        <w:rPr>
          <w:rStyle w:val="c6"/>
          <w:b/>
          <w:bCs/>
          <w:color w:val="000000"/>
          <w:sz w:val="20"/>
          <w:szCs w:val="20"/>
        </w:rPr>
      </w:pPr>
      <w:r w:rsidRPr="009B5D6A">
        <w:rPr>
          <w:rStyle w:val="c6"/>
          <w:b/>
          <w:bCs/>
          <w:color w:val="000000"/>
          <w:sz w:val="20"/>
          <w:szCs w:val="20"/>
        </w:rPr>
        <w:t>Планируе</w:t>
      </w:r>
      <w:r w:rsidR="001302BD">
        <w:rPr>
          <w:rStyle w:val="c6"/>
          <w:b/>
          <w:bCs/>
          <w:color w:val="000000"/>
          <w:sz w:val="20"/>
          <w:szCs w:val="20"/>
        </w:rPr>
        <w:t>мые результаты изучения учебного предмета</w:t>
      </w:r>
    </w:p>
    <w:p w:rsidR="00453C05" w:rsidRDefault="00453C05" w:rsidP="009B5D6A">
      <w:pPr>
        <w:pStyle w:val="c9"/>
        <w:shd w:val="clear" w:color="auto" w:fill="FFFFFF"/>
        <w:spacing w:before="0" w:beforeAutospacing="0" w:after="0" w:afterAutospacing="0"/>
        <w:jc w:val="center"/>
        <w:rPr>
          <w:rStyle w:val="c6"/>
          <w:b/>
          <w:bCs/>
          <w:color w:val="000000"/>
          <w:sz w:val="20"/>
          <w:szCs w:val="20"/>
        </w:rPr>
      </w:pPr>
    </w:p>
    <w:p w:rsidR="00453C05" w:rsidRPr="009B5D6A" w:rsidRDefault="00453C05" w:rsidP="009B5D6A">
      <w:pPr>
        <w:pStyle w:val="c9"/>
        <w:shd w:val="clear" w:color="auto" w:fill="FFFFFF"/>
        <w:spacing w:before="0" w:beforeAutospacing="0" w:after="0" w:afterAutospacing="0"/>
        <w:jc w:val="center"/>
        <w:rPr>
          <w:color w:val="000000"/>
          <w:sz w:val="20"/>
          <w:szCs w:val="20"/>
        </w:rPr>
      </w:pP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Федеральный государственный образовательный стандарт основного общего образования формулирует требования к результатам освоения основной образовательной программы в единстве личностных, </w:t>
      </w:r>
      <w:proofErr w:type="spellStart"/>
      <w:r w:rsidRPr="009B5D6A">
        <w:rPr>
          <w:rStyle w:val="c0"/>
          <w:color w:val="000000"/>
          <w:sz w:val="20"/>
          <w:szCs w:val="20"/>
        </w:rPr>
        <w:t>метапредметных</w:t>
      </w:r>
      <w:proofErr w:type="spellEnd"/>
      <w:r w:rsidRPr="009B5D6A">
        <w:rPr>
          <w:rStyle w:val="c0"/>
          <w:color w:val="000000"/>
          <w:sz w:val="20"/>
          <w:szCs w:val="20"/>
        </w:rPr>
        <w:t xml:space="preserve"> и предметных результатов.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
          <w:bCs/>
          <w:color w:val="000000"/>
          <w:sz w:val="20"/>
          <w:szCs w:val="20"/>
        </w:rPr>
        <w:t>Личностные результаты</w:t>
      </w:r>
      <w:r w:rsidRPr="009B5D6A">
        <w:rPr>
          <w:rStyle w:val="c0"/>
          <w:color w:val="000000"/>
          <w:sz w:val="20"/>
          <w:szCs w:val="20"/>
        </w:rPr>
        <w:t xml:space="preserve"> включают готовность и способность обучающихся к саморазвитию и личностному самоопределению, </w:t>
      </w:r>
      <w:proofErr w:type="spellStart"/>
      <w:r w:rsidRPr="009B5D6A">
        <w:rPr>
          <w:rStyle w:val="c0"/>
          <w:color w:val="000000"/>
          <w:sz w:val="20"/>
          <w:szCs w:val="20"/>
        </w:rPr>
        <w:t>сформированность</w:t>
      </w:r>
      <w:proofErr w:type="spellEnd"/>
      <w:r w:rsidRPr="009B5D6A">
        <w:rPr>
          <w:rStyle w:val="c0"/>
          <w:color w:val="000000"/>
          <w:sz w:val="20"/>
          <w:szCs w:val="20"/>
        </w:rPr>
        <w:t xml:space="preserve"> их мотивации к обучению и целенаправленной познавательной деятельности, системы значимых социальных и межличностных отношений, ценностно-смысловых установок, отражающих личностные и гражданские позиции в деятельности, социальные компетенции, правосознание, способность ставить цели и строить жизненные планы, способность к осознанию российской идентичности в поликультурном социуме.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Одним из главных результатов обучения иностранному языку является готовность выпускников основной школы к самосовершенствованию в данном предмете, стремление продолжать его изучение и понимание того, какие возможности дает им иностранный язык в плане дальнейшего образования, будущей профессии, общего развития, другими словами, возможности самореализации. Кроме того, они должны осознавать, что иностранный язык позволяет совершенствовать речевую культуру в целом, что необходимо каждому взрослеющему и осваивающему новые социальные роли человеку. Особенно важным это представляется в современном открытом мире, где межкультурная и межэтническая коммуникация становится все более насущной для каждого. Хорошо известно, что средствами иностранного языка можно сформировать целый ряд важных личностных качеств. Так, например, изучение иностранного языка требует последовательных и регулярных усилий, постоянной тренировки, что способствует развитию таких качеств, как дисциплинированность, трудолюбие и целеустремленность. Множество творческих заданий, используемых при обучении языку, требуют определенной креативности, инициативы, проявления индивидуальности. С другой стороны, содержательная сторона предмета такова, что при обсуждении различных тем школьники касаются вопросов межличностных отношений, говорят о вечных ценностях и правильном поведении членов социума, о морали и нравственности. При этом целью становится не только обучение языку как таковому, но и развитие у школьников </w:t>
      </w:r>
      <w:proofErr w:type="spellStart"/>
      <w:r w:rsidRPr="009B5D6A">
        <w:rPr>
          <w:rStyle w:val="c0"/>
          <w:color w:val="000000"/>
          <w:sz w:val="20"/>
          <w:szCs w:val="20"/>
        </w:rPr>
        <w:t>эмпатии</w:t>
      </w:r>
      <w:proofErr w:type="spellEnd"/>
      <w:r w:rsidRPr="009B5D6A">
        <w:rPr>
          <w:rStyle w:val="c0"/>
          <w:color w:val="000000"/>
          <w:sz w:val="20"/>
          <w:szCs w:val="20"/>
        </w:rPr>
        <w:t>, т. е. умения сочувствовать, сопереживать, ставить себя на место другого человека. Нигде, как на уроке иностранного языка, школьники не имеют возможности поговорить о культуре других стран, культуре и различных аспектах жизни своей страны,</w:t>
      </w:r>
    </w:p>
    <w:p w:rsidR="009B5D6A" w:rsidRPr="009B5D6A" w:rsidRDefault="009B5D6A" w:rsidP="009B5D6A">
      <w:pPr>
        <w:pStyle w:val="c20"/>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что в идеале должно способствовать воспитанию толерантности и готовности вступить в диалог с представителями других культур. При этом учащиеся готовятся отстаивать свою гражданскую позицию, быть патриотами своей Родины и одновременно быть причастными к общечеловеческим проблемам, быть людьми, способными отстаивать гуманистические и демократические ценности, идентифицировать себя как представителя своей культуры, своего этноса, страны и мира в целом. В соответствии с государственным стандартом и Примерной программой основного общего образования изучение иностранного языка предполагает достижение следующих</w:t>
      </w:r>
      <w:r w:rsidRPr="009B5D6A">
        <w:rPr>
          <w:rStyle w:val="apple-converted-space"/>
          <w:color w:val="000000"/>
          <w:sz w:val="20"/>
          <w:szCs w:val="20"/>
        </w:rPr>
        <w:t> </w:t>
      </w:r>
      <w:r w:rsidRPr="009B5D6A">
        <w:rPr>
          <w:rStyle w:val="c6"/>
          <w:bCs/>
          <w:color w:val="000000"/>
          <w:sz w:val="20"/>
          <w:szCs w:val="20"/>
        </w:rPr>
        <w:t>личностных результатов: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воспитание российской гражданской идентичности: патриотизма, уважения к Отечеству, прошлому и настоящему многонационального народа России;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осознание своей этнической принадлежности, знание истории, языка, культуры своего народа, своего края, знание основ культурного наследия народов России и человечества; усвоение гуманистических, демократических и традиционных ценностей многонационального российского общества; воспитание чувства ответственности и долга перед Родиной;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формирование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России и народов мира; формирование готовности и способности вести диалог с другими людьми и достигать взаимопонимания;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формирование мотивации изучения иностранных языков и стремление к самосовершенствованию в образовательной области «Иностранный язык»;</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осознание возможностей самореализации средствами иностранного языка;</w:t>
      </w:r>
    </w:p>
    <w:p w:rsidR="009B5D6A" w:rsidRDefault="009B5D6A" w:rsidP="009B5D6A">
      <w:pPr>
        <w:pStyle w:val="c8"/>
        <w:shd w:val="clear" w:color="auto" w:fill="FFFFFF"/>
        <w:spacing w:before="0" w:beforeAutospacing="0" w:after="0" w:afterAutospacing="0"/>
        <w:ind w:firstLine="426"/>
        <w:jc w:val="both"/>
        <w:rPr>
          <w:rStyle w:val="c0"/>
          <w:color w:val="000000"/>
          <w:sz w:val="20"/>
          <w:szCs w:val="20"/>
        </w:rPr>
      </w:pPr>
      <w:r w:rsidRPr="009B5D6A">
        <w:rPr>
          <w:rStyle w:val="c0"/>
          <w:color w:val="000000"/>
          <w:sz w:val="20"/>
          <w:szCs w:val="20"/>
        </w:rPr>
        <w:lastRenderedPageBreak/>
        <w:t>- стремление к совершенствованию собственной речевой культуры в целом;</w:t>
      </w:r>
    </w:p>
    <w:p w:rsidR="00453C05" w:rsidRPr="009B5D6A" w:rsidRDefault="00453C05" w:rsidP="009B5D6A">
      <w:pPr>
        <w:pStyle w:val="c8"/>
        <w:shd w:val="clear" w:color="auto" w:fill="FFFFFF"/>
        <w:spacing w:before="0" w:beforeAutospacing="0" w:after="0" w:afterAutospacing="0"/>
        <w:ind w:firstLine="426"/>
        <w:jc w:val="both"/>
        <w:rPr>
          <w:color w:val="000000"/>
          <w:sz w:val="20"/>
          <w:szCs w:val="20"/>
        </w:rPr>
      </w:pP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формирование коммуникативной компетенции в межкультурной и межэтнической коммуникации;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развитие таких качеств личности, как воля, целеустремленность, креативность, инициативность, трудолюбие, дисциплинированность;</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стремление к лучшему осознанию культуры своего народа и готовность содействовать ознакомлению с ней представителей других стран; толерантное отношение к проявлениям иной культуры; осознание себя гражданином своей страны и мира;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готовность отстаивать национальные и общечеловеческие (гуманистические, демократические) ценности, свою гражданскую позицию.</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proofErr w:type="spellStart"/>
      <w:r w:rsidRPr="009B5D6A">
        <w:rPr>
          <w:rStyle w:val="c6"/>
          <w:b/>
          <w:bCs/>
          <w:color w:val="000000"/>
          <w:sz w:val="20"/>
          <w:szCs w:val="20"/>
        </w:rPr>
        <w:t>Метапредметные</w:t>
      </w:r>
      <w:proofErr w:type="spellEnd"/>
      <w:r w:rsidRPr="009B5D6A">
        <w:rPr>
          <w:rStyle w:val="c6"/>
          <w:b/>
          <w:bCs/>
          <w:color w:val="000000"/>
          <w:sz w:val="20"/>
          <w:szCs w:val="20"/>
        </w:rPr>
        <w:t xml:space="preserve"> результаты</w:t>
      </w:r>
      <w:r w:rsidRPr="009B5D6A">
        <w:rPr>
          <w:rStyle w:val="c0"/>
          <w:color w:val="000000"/>
          <w:sz w:val="20"/>
          <w:szCs w:val="20"/>
        </w:rPr>
        <w:t xml:space="preserve"> включают освоенные обучающимися </w:t>
      </w:r>
      <w:proofErr w:type="spellStart"/>
      <w:r w:rsidRPr="009B5D6A">
        <w:rPr>
          <w:rStyle w:val="c0"/>
          <w:color w:val="000000"/>
          <w:sz w:val="20"/>
          <w:szCs w:val="20"/>
        </w:rPr>
        <w:t>межпредметные</w:t>
      </w:r>
      <w:proofErr w:type="spellEnd"/>
      <w:r w:rsidRPr="009B5D6A">
        <w:rPr>
          <w:rStyle w:val="c0"/>
          <w:color w:val="000000"/>
          <w:sz w:val="20"/>
          <w:szCs w:val="20"/>
        </w:rPr>
        <w:t xml:space="preserve"> понятия и универсальные учебные действия (регулятивные, познавательные, коммуникативные), способность их использования в учебной, познавательной и социальной практике, самостоятельность планирования и осуществления учебной деятельности и организации учебного сотрудничества с педагогами и сверстниками, построение индивидуальной образовательной траектории.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С помощью предмета «Иностранный язык» во время обучения в основной школе учащиеся развивают и шлифуют навыки и умения учебной и мыслительной деятельности, постепенно формирующиеся на всех изучаемых в школе предметах. Среди прочих можно выделить умение работать с информацией, осуществлять ее поиск, анализ, обобщение, выделение и фиксацию главного. Всему этому на уроке иностранного языка учит постоянная работа с текстом устным и письменным. При работе с письменным текстом отрабатываются специальные навыки прогнозирования его содержания, выстраивания логической последовательности, умение выделять главное и опускать второстепенное и т.п. Планируя монологическую и диалогическую речь, школьники учатся планировать свое речевое поведение в целом и применительно к различным жизненным ситуациям. Они учатся общаться, примеряя на себя различные социальные роли, и сотрудничать, работая в парах и небольших группах. В этом смысле потенциал предмета «Иностранный язык» особенно велик. И наконец, данный предмет, как и многие другие предметы школьной программы, способен постепенно научить школьника осуществлять самонаблюдение, самоконтроль и самооценку, а также оценку других участников коммуникации. При этом важно, чтобы критическая оценка работы другого человека выражалась корректно и доброжелательно, чтобы критика была конструктивной и строилась на принципах уважения человеческой личности. В соответствии с государственным стандартом и Примерной программой основного общего образования изучение иностранного языка предполагает достижение следующих</w:t>
      </w:r>
      <w:r w:rsidRPr="009B5D6A">
        <w:rPr>
          <w:rStyle w:val="apple-converted-space"/>
          <w:color w:val="000000"/>
          <w:sz w:val="20"/>
          <w:szCs w:val="20"/>
        </w:rPr>
        <w:t> </w:t>
      </w:r>
      <w:proofErr w:type="spellStart"/>
      <w:r w:rsidRPr="009B5D6A">
        <w:rPr>
          <w:rStyle w:val="c6"/>
          <w:bCs/>
          <w:color w:val="000000"/>
          <w:sz w:val="20"/>
          <w:szCs w:val="20"/>
        </w:rPr>
        <w:t>метапредметных</w:t>
      </w:r>
      <w:proofErr w:type="spellEnd"/>
      <w:r w:rsidRPr="009B5D6A">
        <w:rPr>
          <w:rStyle w:val="c6"/>
          <w:bCs/>
          <w:color w:val="000000"/>
          <w:sz w:val="20"/>
          <w:szCs w:val="20"/>
        </w:rPr>
        <w:t xml:space="preserve"> результатов: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планировать свое речевое и неречевое поведение;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взаимодействовать с окружающими, выполняя разные социальные роли;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обобщать,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и по аналогии) и делать выводы;</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владеть исследовательскими учебными действиями, включая навыки работы с информацией: поиск и выделение нужной информации, обобщение и фиксация информации;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формулировать и отстаивать свое мнение;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смыслового чтения, включая умение определять тему, прогнозировать содержание текста по заголовку/по ключевым словам, умение выделять основную мысль, главные факты, опуская второстепенные, устанавливать логическую последовательность основных фактов;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осознанно использовать речевые средства в соответствии с речевой задачей для выражения коммуникативного намерения, своих чувств, мыслей и потребностей;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использовать информационно-коммуникационные технологии;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осуществлять регулятивные действия самонаблюдения, самоконтроля, самооценки в процессе коммуникативной деятельности на иностранном языке.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Предметные результаты</w:t>
      </w:r>
      <w:r w:rsidRPr="009B5D6A">
        <w:rPr>
          <w:rStyle w:val="c0"/>
          <w:color w:val="000000"/>
          <w:sz w:val="20"/>
          <w:szCs w:val="20"/>
        </w:rPr>
        <w:t> включают освоенные обучающимися в ходе изучения учебного предмета специфические для данной предметной области умения, виды деятельности по получению нового знания в рамках учебного предмета, его преобразованию и применению в учебных, учебно-проектных ситуациях.</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Ожидается, что выпускники основной школы должны продемонстрировать следующие результаты освоения иностранного языка: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В коммуникативной сфере.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Речевая  компетенция</w:t>
      </w:r>
      <w:r w:rsidRPr="009B5D6A">
        <w:rPr>
          <w:rStyle w:val="c0"/>
          <w:color w:val="000000"/>
          <w:sz w:val="20"/>
          <w:szCs w:val="20"/>
        </w:rPr>
        <w:t> в следующих видах речевой деятельности: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lastRenderedPageBreak/>
        <w:t>говорении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—начинать, вести/поддерживать и заканчивать беседу в стандартных ситуациях общения, соблюдать нормы речевого этикета, при необходимости переспрашивая, уточняя;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—расспрашивать собеседника и отвечать на его вопросы, высказывая свое мнение, просьбу, отвечать на предложения собеседника согласием, отказом, опираясь на изученную тематику и усвоенный лексико-грамматический материал;</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—рассказывать о себе, своей семье, друзьях, своих интересах и планах на будущее, сообщать краткие сведения о своем городе/селе, своей стране и стране/странах изучаемого языка;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—делать краткие сообщения, описывать события, явления (в рамках изученных тем), передавать основное содержание, основную мысль прочитанного или услышанного, выражать свое отношение к прочитанному/услышанному, давать краткую характеристику персонажей;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proofErr w:type="spellStart"/>
      <w:r w:rsidRPr="009B5D6A">
        <w:rPr>
          <w:rStyle w:val="c6"/>
          <w:bCs/>
          <w:color w:val="000000"/>
          <w:sz w:val="20"/>
          <w:szCs w:val="20"/>
        </w:rPr>
        <w:t>аудировании</w:t>
      </w:r>
      <w:proofErr w:type="spellEnd"/>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—воспринимать на слух и полностью понимать речь учителя, одноклассников;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—воспринимать на слух и понимать основное содержание несложных аутентичных аудио- и видеотекстов, относящихся к разным коммуникативным типам речи (сообщение/рассказ/интервью);</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—воспринимать на слух и выборочно понимать с опорой на языковую догадку, контекст, краткие несложные аутентичные прагматические аудио- и видеотексты, выделяя значимую/нужную/необходимую информацию;</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чтении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—ориентироваться в иноязычном тексте; прогнозировать его содержание по заголовку;</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—читать аутентичные тексты разных жанров с пониманием основного содержания (определять тему, основную мысль; выделять главные факты, опуская второстепенные, устанавливать логическую последовательность основных фактов текста);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—читать несложные аутентичные тексты разных стилей с полным и точным пониманием, используя различные приемы смысловой переработки текста (языковую догадку, анализ, выборочный перевод), а также справочные материалы; оценивать полученную информацию, выражать свое мнение;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—читать текст с выборочным пониманием значимой/ нужной/интересующей информации;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письме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—заполнять анкеты и формуляры;</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—писать поздравления, личные письма с опорой на образец с употреблением формул речевого этикета, принятых в стране/странах изучаемого языка.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 плане</w:t>
      </w:r>
      <w:r w:rsidRPr="009B5D6A">
        <w:rPr>
          <w:rStyle w:val="c6"/>
          <w:bCs/>
          <w:color w:val="000000"/>
          <w:sz w:val="20"/>
          <w:szCs w:val="20"/>
        </w:rPr>
        <w:t> языковой компетенции</w:t>
      </w:r>
      <w:r w:rsidRPr="009B5D6A">
        <w:rPr>
          <w:rStyle w:val="c0"/>
          <w:color w:val="000000"/>
          <w:sz w:val="20"/>
          <w:szCs w:val="20"/>
        </w:rPr>
        <w:t> выпускник основной школы должен знать/понимать:</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основные значения изученных лексических единиц (слов, словосочетаний); основные способы словообразования (аффиксация, словосложение, конверсия); явления многозначности лексических единиц английского языка, синонимии, антонимии и лексической сочетаемости;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особенности структуры простых и сложных предложений английского языка; интонацию различных коммуникативных типов предложения;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признаки изученных грамматических явлений (видовременных форм глаголов и их эквивалентов, модальных глаголов и их эквивалентов; артиклей, существительных, степеней сравнения прилагательных и наречий, местоимений, числительных, предлогов);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основные различия систем английского и русского языков.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Кроме того, школьники должны</w:t>
      </w:r>
      <w:r w:rsidRPr="009B5D6A">
        <w:rPr>
          <w:rStyle w:val="apple-converted-space"/>
          <w:color w:val="000000"/>
          <w:sz w:val="20"/>
          <w:szCs w:val="20"/>
        </w:rPr>
        <w:t> </w:t>
      </w:r>
      <w:r w:rsidRPr="009B5D6A">
        <w:rPr>
          <w:rStyle w:val="c6"/>
          <w:bCs/>
          <w:color w:val="000000"/>
          <w:sz w:val="20"/>
          <w:szCs w:val="20"/>
        </w:rPr>
        <w:t>уметь:</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применять правила написания слов, изученных в основной школе;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адекватно произносить и различать на слух звуки английского языка, соблюдать правила ударения в словах и фразах;</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соблюдать ритмико-интонационные особенности предложений различных коммуникативных типов, правильно членить предложение на смысловые группы.</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 отношении</w:t>
      </w:r>
      <w:r w:rsidRPr="009B5D6A">
        <w:rPr>
          <w:rStyle w:val="apple-converted-space"/>
          <w:color w:val="000000"/>
          <w:sz w:val="20"/>
          <w:szCs w:val="20"/>
        </w:rPr>
        <w:t> </w:t>
      </w:r>
      <w:r w:rsidRPr="009B5D6A">
        <w:rPr>
          <w:rStyle w:val="c6"/>
          <w:bCs/>
          <w:color w:val="000000"/>
          <w:sz w:val="20"/>
          <w:szCs w:val="20"/>
        </w:rPr>
        <w:t>социокультурной компетенции</w:t>
      </w:r>
      <w:r w:rsidRPr="009B5D6A">
        <w:rPr>
          <w:rStyle w:val="c0"/>
          <w:color w:val="000000"/>
          <w:sz w:val="20"/>
          <w:szCs w:val="20"/>
        </w:rPr>
        <w:t> от выпускников требуется: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знание национально-культурных особенностей речевого и неречевого поведения в своей стране и странах изучаемого языка, применение этих знаний в различных ситуациях формального и неформального межличностного и межкультурного общения;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распознавать и употреблять в устной и письменной речи основные нормы речевого этикета (реплики-клише, наиболее распространенную оценочную лексику), принятые в странах изучаемого языка в различных ситуациях формального и неформального общения;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lastRenderedPageBreak/>
        <w:t>- знание употребительной фоновой лексики и реалий страны/стран изучаемого языка, некоторых распространенных образцов фольклора (пословицы, поговорки, скороговорки, сказки, стихи);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знакомство с образцами художественной, публицистической и научно-популярной литературы;</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наличие представления об особенностях образа жизни, быта, культуры стран изучаемого языка (всемирно известных достопримечательностях, выдающихся людях и их вкладе в мировую культуру);</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наличие представления о сходстве и различиях в традициях своей страны и стран изучаемого языка;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понимание роли владения иностранными языками в современном мире.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 результате формирования</w:t>
      </w:r>
      <w:r w:rsidRPr="009B5D6A">
        <w:rPr>
          <w:rStyle w:val="apple-converted-space"/>
          <w:color w:val="000000"/>
          <w:sz w:val="20"/>
          <w:szCs w:val="20"/>
        </w:rPr>
        <w:t> </w:t>
      </w:r>
      <w:r w:rsidRPr="009B5D6A">
        <w:rPr>
          <w:rStyle w:val="c6"/>
          <w:bCs/>
          <w:color w:val="000000"/>
          <w:sz w:val="20"/>
          <w:szCs w:val="20"/>
        </w:rPr>
        <w:t>компенсаторной компетенции</w:t>
      </w:r>
      <w:r w:rsidRPr="009B5D6A">
        <w:rPr>
          <w:rStyle w:val="c0"/>
          <w:color w:val="000000"/>
          <w:sz w:val="20"/>
          <w:szCs w:val="20"/>
        </w:rPr>
        <w:t> выпускники основной школы должны научиться выходить из затруднительного положения в условиях дефицита</w:t>
      </w:r>
      <w:r w:rsidRPr="009B5D6A">
        <w:rPr>
          <w:rStyle w:val="c6"/>
          <w:bCs/>
          <w:color w:val="000000"/>
          <w:sz w:val="20"/>
          <w:szCs w:val="20"/>
        </w:rPr>
        <w:t> </w:t>
      </w:r>
      <w:r w:rsidRPr="009B5D6A">
        <w:rPr>
          <w:rStyle w:val="c0"/>
          <w:color w:val="000000"/>
          <w:sz w:val="20"/>
          <w:szCs w:val="20"/>
        </w:rPr>
        <w:t>языковых средств в процессе приема и передачи информации за счет умения: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пользоваться языковой и контекстуальной догадкой (интернациональные слова, словообразовательный анализ, вычленение ключевых слов текста);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прогнозировать основное содержание текста по заголовку или выборочному чтению отдельных абзацев текста;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использовать текстовые опоры различного рода (подзаголовки, таблицы, картинки, фотографии, шрифтовые выделения, комментарии, подстрочные ссылки);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игнорировать незнакомую лексику, реалии, грамматические явления, не влияющие на понимание основного содержания текста;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задавать вопрос, переспрашивать с целью уточнения отдельных неизвестных языковых явлений в тексте;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использовать перифраз, синонимические средства, словарные замены, жесты, мимику.</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В познавательной сфере</w:t>
      </w:r>
      <w:r w:rsidRPr="009B5D6A">
        <w:rPr>
          <w:rStyle w:val="c0"/>
          <w:color w:val="000000"/>
          <w:sz w:val="20"/>
          <w:szCs w:val="20"/>
        </w:rPr>
        <w:t> (учебно-познавательная компетенция) происходит дальнейшее совершенствование и развитие универсальных учебных действий (УУД) и специальных учебных умений (СУУ).</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Универсальные учебные действия (</w:t>
      </w:r>
      <w:proofErr w:type="spellStart"/>
      <w:r w:rsidRPr="009B5D6A">
        <w:rPr>
          <w:rStyle w:val="c6"/>
          <w:bCs/>
          <w:color w:val="000000"/>
          <w:sz w:val="20"/>
          <w:szCs w:val="20"/>
        </w:rPr>
        <w:t>общеучебные</w:t>
      </w:r>
      <w:proofErr w:type="spellEnd"/>
      <w:r w:rsidRPr="009B5D6A">
        <w:rPr>
          <w:rStyle w:val="c6"/>
          <w:bCs/>
          <w:color w:val="000000"/>
          <w:sz w:val="20"/>
          <w:szCs w:val="20"/>
        </w:rPr>
        <w:t xml:space="preserve"> умения):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регулятивные: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определять цель учебной деятельности возможно с помощью учителя и самостоятельно искать средства ее осуществления;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обнаруживать и формулировать учебную проблему совместно с учителем, выбирать тему проекта в ходе «мозгового штурма» под руководством учителя;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составлять план выполнения задачи, проекта в группе под руководством учителя;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оценивать ход и результаты выполнения задачи, проекта;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критически анализировать успехи и недостатки проделанной работы.</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познавательные: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самостоятельно находить и отбирать для решения учебной задачи необходимые словари, энциклопедии, справочники, информацию из Интернета;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выполнять универсальные логические действия: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—анализ (выделение признаков),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—синтез (составление целого из частей, в том числе с самостоятельным достраиванием),</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—выбирать основания для сравнения, классификации объектов,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—устанавливать аналогии и причинно-следственные связи,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—выстраивать логическую цепь рассуждений,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—относить объекты к известным понятиям;</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преобразовывать информацию из одной формы в другую:</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—обобщать информацию в виде таблиц, схем, опорного конспекта,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—составлять простой план текста (в виде ключевых слов, вопросов);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коммуникативные: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четко и ясно выражать свои мысли;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отстаивать свою точку зрения, аргументировать ее;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учиться критично относиться к собственному мнению;</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слушать других, принимать другую точку зрения, быть готовым изменить свою;</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lastRenderedPageBreak/>
        <w:t>- организовывать учебное взаимодействие в группе (распределять роли, договариваться друг с другом);</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Специальные учебные умения: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сравнивать явления русского и английского языков на уровне отдельных грамматических явлений, слов, словосочетаний и предложений;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 владеть различными стратегиями чтения и </w:t>
      </w:r>
      <w:proofErr w:type="spellStart"/>
      <w:r w:rsidRPr="009B5D6A">
        <w:rPr>
          <w:rStyle w:val="c0"/>
          <w:color w:val="000000"/>
          <w:sz w:val="20"/>
          <w:szCs w:val="20"/>
        </w:rPr>
        <w:t>аудирования</w:t>
      </w:r>
      <w:proofErr w:type="spellEnd"/>
      <w:r w:rsidRPr="009B5D6A">
        <w:rPr>
          <w:rStyle w:val="c0"/>
          <w:color w:val="000000"/>
          <w:sz w:val="20"/>
          <w:szCs w:val="20"/>
        </w:rPr>
        <w:t xml:space="preserve"> в зависимости от поставленной речевой задачи (читать/слушать текст с разной глубиной понимания);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 ориентироваться в иноязычном печатном и </w:t>
      </w:r>
      <w:proofErr w:type="spellStart"/>
      <w:r w:rsidRPr="009B5D6A">
        <w:rPr>
          <w:rStyle w:val="c0"/>
          <w:color w:val="000000"/>
          <w:sz w:val="20"/>
          <w:szCs w:val="20"/>
        </w:rPr>
        <w:t>аудиотексте</w:t>
      </w:r>
      <w:proofErr w:type="spellEnd"/>
      <w:r w:rsidRPr="009B5D6A">
        <w:rPr>
          <w:rStyle w:val="c0"/>
          <w:color w:val="000000"/>
          <w:sz w:val="20"/>
          <w:szCs w:val="20"/>
        </w:rPr>
        <w:t>, кратко фиксировать содержание сообщений, составлять субъективные опоры для устного высказывания в виде ключевых слов, объединенных потенциальным контекстом, зачина, концовки, отдельных предложений;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вычленять в тексте реалии, слова с культурным компонентом значения, анализировать их семантическую структуру, выделять культурный фон, сопоставлять его с культурным фоном аналогичного явления в родной культуре, выявлять сходства и различия и уметь объяснять эти различия иноязычному речевому партнеру или человеку, не владеющему иностранным языком;</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догадываться о значении слов на основе языковой и контекстуальной догадки, словообразовательных моделей;</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использовать выборочный перевод для уточнения понимания текста;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узнавать грамматические явления в тексте на основе дифференцирующих признаков;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действовать по образцу или аналогии при выполнении отдельных заданий и порождении речевого высказывания на изучаемом языке;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пользоваться справочным материалом: грамматическими и лингвострановедческими справочниками, схемами и таблицами, двуязычными словарями, мультимедийными средствами;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sz w:val="20"/>
          <w:szCs w:val="20"/>
        </w:rPr>
        <w:t>- пользоваться поисковыми системами</w:t>
      </w:r>
      <w:r w:rsidRPr="009B5D6A">
        <w:rPr>
          <w:rStyle w:val="apple-converted-space"/>
          <w:sz w:val="20"/>
          <w:szCs w:val="20"/>
        </w:rPr>
        <w:t> </w:t>
      </w:r>
      <w:hyperlink r:id="rId9" w:history="1">
        <w:r w:rsidRPr="009B5D6A">
          <w:rPr>
            <w:rStyle w:val="a6"/>
            <w:color w:val="auto"/>
            <w:sz w:val="20"/>
            <w:szCs w:val="20"/>
          </w:rPr>
          <w:t>www.yahoo.com</w:t>
        </w:r>
      </w:hyperlink>
      <w:r w:rsidRPr="009B5D6A">
        <w:rPr>
          <w:rStyle w:val="c0"/>
          <w:sz w:val="20"/>
          <w:szCs w:val="20"/>
        </w:rPr>
        <w:t>.,</w:t>
      </w:r>
      <w:r w:rsidRPr="009B5D6A">
        <w:rPr>
          <w:rStyle w:val="apple-converted-space"/>
          <w:sz w:val="20"/>
          <w:szCs w:val="20"/>
        </w:rPr>
        <w:t> </w:t>
      </w:r>
      <w:hyperlink r:id="rId10" w:history="1">
        <w:r w:rsidRPr="009B5D6A">
          <w:rPr>
            <w:rStyle w:val="a6"/>
            <w:color w:val="auto"/>
            <w:sz w:val="20"/>
            <w:szCs w:val="20"/>
          </w:rPr>
          <w:t>www.ask.com</w:t>
        </w:r>
      </w:hyperlink>
      <w:r w:rsidRPr="009B5D6A">
        <w:rPr>
          <w:rStyle w:val="c0"/>
          <w:sz w:val="20"/>
          <w:szCs w:val="20"/>
        </w:rPr>
        <w:t>,</w:t>
      </w:r>
      <w:r w:rsidRPr="009B5D6A">
        <w:rPr>
          <w:rStyle w:val="apple-converted-space"/>
          <w:sz w:val="20"/>
          <w:szCs w:val="20"/>
        </w:rPr>
        <w:t> </w:t>
      </w:r>
      <w:hyperlink r:id="rId11" w:history="1">
        <w:r w:rsidRPr="009B5D6A">
          <w:rPr>
            <w:rStyle w:val="a6"/>
            <w:color w:val="auto"/>
            <w:sz w:val="20"/>
            <w:szCs w:val="20"/>
          </w:rPr>
          <w:t>www.wikipedia.ru</w:t>
        </w:r>
      </w:hyperlink>
      <w:r w:rsidRPr="009B5D6A">
        <w:rPr>
          <w:rStyle w:val="c0"/>
          <w:sz w:val="20"/>
          <w:szCs w:val="20"/>
        </w:rPr>
        <w:t> и др.; находить нужную информацию, обобщать и</w:t>
      </w:r>
      <w:r w:rsidRPr="009B5D6A">
        <w:rPr>
          <w:rStyle w:val="c0"/>
          <w:color w:val="000000"/>
          <w:sz w:val="20"/>
          <w:szCs w:val="20"/>
        </w:rPr>
        <w:t xml:space="preserve"> делать выписки для дальнейшего использования в процессе общения на уроке, при написании эссе, сочинений, при подготовке проектов;</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овладевать необходимыми для дальнейшего самостоятельного изучения английского языка способами и приемами.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В ценностно-ориентационной сфере: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представление о языке как средстве выражения чувств, эмоций, основе культуры общения;</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достижение взаимопонимания в процессе устного и письменного общения с носителями иностранного языка, установление межличностных, межкультурных контактов в доступных пределах;</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xml:space="preserve">- представление о целостном </w:t>
      </w:r>
      <w:proofErr w:type="spellStart"/>
      <w:r w:rsidRPr="009B5D6A">
        <w:rPr>
          <w:rStyle w:val="c0"/>
          <w:color w:val="000000"/>
          <w:sz w:val="20"/>
          <w:szCs w:val="20"/>
        </w:rPr>
        <w:t>полиязычном</w:t>
      </w:r>
      <w:proofErr w:type="spellEnd"/>
      <w:r w:rsidRPr="009B5D6A">
        <w:rPr>
          <w:rStyle w:val="c0"/>
          <w:color w:val="000000"/>
          <w:sz w:val="20"/>
          <w:szCs w:val="20"/>
        </w:rPr>
        <w:t xml:space="preserve"> и поликультурном мире, осознание места и роли родного и иностранного языков в этом мире как средства общения, познания, самореализации и социальной адаптации;</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приобщение к ценностям мировой культуры как через источники информации на иностранном языке (в том числе мультимедийные), так и через непосредственное участие в школьных обменах, туристических поездках, молодежных форумах.</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В эстетической сфере: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владение элементарными средствами выражения чувств и эмоций на иностранном языке;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стремление к знакомству с образцами художественного творчества на иностранном языке и средствами иностранного языка;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развитие чувства прекрасного в процессе обсуждения современных тенденций в живописи, музыке, литературе.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6"/>
          <w:bCs/>
          <w:color w:val="000000"/>
          <w:sz w:val="20"/>
          <w:szCs w:val="20"/>
        </w:rPr>
        <w:t>В трудовой и физической сферах:</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формирование самодисциплины, упорства, настойчивости, самостоятельности в учебном труде;</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умение работать в соответствии с намеченным планом, добиваясь успеха;</w:t>
      </w:r>
    </w:p>
    <w:p w:rsidR="009B5D6A" w:rsidRPr="009B5D6A" w:rsidRDefault="009B5D6A" w:rsidP="009B5D6A">
      <w:pPr>
        <w:pStyle w:val="c8"/>
        <w:shd w:val="clear" w:color="auto" w:fill="FFFFFF"/>
        <w:spacing w:before="0" w:beforeAutospacing="0" w:after="0" w:afterAutospacing="0"/>
        <w:ind w:firstLine="426"/>
        <w:jc w:val="both"/>
        <w:rPr>
          <w:color w:val="000000"/>
          <w:sz w:val="20"/>
          <w:szCs w:val="20"/>
        </w:rPr>
      </w:pPr>
      <w:r w:rsidRPr="009B5D6A">
        <w:rPr>
          <w:rStyle w:val="c0"/>
          <w:color w:val="000000"/>
          <w:sz w:val="20"/>
          <w:szCs w:val="20"/>
        </w:rPr>
        <w:t>- стремление вести здоровый образ жизни (режим труда и отдыха, питание, спорт, фитнес).</w:t>
      </w:r>
    </w:p>
    <w:p w:rsidR="009B5D6A" w:rsidRPr="009B5D6A" w:rsidRDefault="001302BD" w:rsidP="009B5D6A">
      <w:pPr>
        <w:autoSpaceDE w:val="0"/>
        <w:spacing w:after="0" w:line="240" w:lineRule="auto"/>
        <w:jc w:val="center"/>
        <w:rPr>
          <w:rFonts w:ascii="Times New Roman" w:eastAsia="TimesNewRomanPSMT" w:hAnsi="Times New Roman"/>
          <w:b/>
          <w:bCs/>
          <w:sz w:val="20"/>
          <w:szCs w:val="20"/>
        </w:rPr>
      </w:pPr>
      <w:r>
        <w:rPr>
          <w:rFonts w:ascii="Times New Roman" w:eastAsia="TimesNewRomanPSMT" w:hAnsi="Times New Roman"/>
          <w:b/>
          <w:bCs/>
          <w:sz w:val="20"/>
          <w:szCs w:val="20"/>
        </w:rPr>
        <w:t>Содержание учебного предмета</w:t>
      </w:r>
    </w:p>
    <w:p w:rsidR="009B5D6A" w:rsidRPr="009B5D6A" w:rsidRDefault="009B5D6A" w:rsidP="001302BD">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 основу определения содержания обучения положен анализ реальных или возможных потребностей учащихся в процессе обучения. Программа вычленяет круг тем и проблем, которые рассматриваются внутри учебных ситуаций (</w:t>
      </w:r>
      <w:proofErr w:type="spellStart"/>
      <w:r w:rsidRPr="009B5D6A">
        <w:rPr>
          <w:rFonts w:ascii="Times New Roman" w:eastAsia="Calibri" w:hAnsi="Times New Roman"/>
          <w:sz w:val="20"/>
          <w:szCs w:val="20"/>
        </w:rPr>
        <w:t>units</w:t>
      </w:r>
      <w:proofErr w:type="spellEnd"/>
      <w:r w:rsidRPr="009B5D6A">
        <w:rPr>
          <w:rFonts w:ascii="Times New Roman" w:eastAsia="Calibri" w:hAnsi="Times New Roman"/>
          <w:sz w:val="20"/>
          <w:szCs w:val="20"/>
        </w:rPr>
        <w:t>), определенных на каждый год обучения. При этом предполагается, что учащиеся могут сталкиваться с одними</w:t>
      </w:r>
      <w:r w:rsidR="001302BD">
        <w:rPr>
          <w:rFonts w:ascii="Times New Roman" w:eastAsia="Calibri" w:hAnsi="Times New Roman"/>
          <w:sz w:val="20"/>
          <w:szCs w:val="20"/>
        </w:rPr>
        <w:t xml:space="preserve"> </w:t>
      </w:r>
      <w:r w:rsidRPr="009B5D6A">
        <w:rPr>
          <w:rFonts w:ascii="Times New Roman" w:eastAsia="Calibri" w:hAnsi="Times New Roman"/>
          <w:sz w:val="20"/>
          <w:szCs w:val="20"/>
        </w:rPr>
        <w:t>и теми же темами на каждом последующем этапе обучения, что означает их концентрическое изучение. При этом, естественно, повторное обращение к той же самой или аналогичной тематике предполагает ее более детальный анализ, рассмотрение под иным углом зрения, углубление и расширение вопросов для обсуждения, сопоставления схожих</w:t>
      </w:r>
      <w:r w:rsidR="001302BD">
        <w:rPr>
          <w:rFonts w:ascii="Times New Roman" w:eastAsia="Calibri" w:hAnsi="Times New Roman"/>
          <w:sz w:val="20"/>
          <w:szCs w:val="20"/>
        </w:rPr>
        <w:t xml:space="preserve"> </w:t>
      </w:r>
      <w:r w:rsidRPr="009B5D6A">
        <w:rPr>
          <w:rFonts w:ascii="Times New Roman" w:eastAsia="Calibri" w:hAnsi="Times New Roman"/>
          <w:sz w:val="20"/>
          <w:szCs w:val="20"/>
        </w:rPr>
        <w:t>проблем в различных англоязычных странах, а также в родной стране учащихся.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Сферы общения и тематика, в рамках которых происходит формирование у учащихся способностей использовать английский язык для реальной коммуникации, </w:t>
      </w:r>
      <w:r w:rsidRPr="009B5D6A">
        <w:rPr>
          <w:rFonts w:ascii="Times New Roman" w:eastAsia="Calibri" w:hAnsi="Times New Roman"/>
          <w:sz w:val="20"/>
          <w:szCs w:val="20"/>
        </w:rPr>
        <w:lastRenderedPageBreak/>
        <w:t xml:space="preserve">участия в диалоге культур, должны соотноситься с различными типами текстов. В большинстве своем в УМК включаются аутентичные тексты, в определенной степени подвергшиеся необходимой адаптации и сокращению. По мере приобретения учащимися языкового опыта необходимость в адаптации и сокращении такого типа уменьшается.  </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Данная программа ориентирована на обязательный минимум содержания, очерченный в государственном образовательном стандарте основного общего образования по иностранному языку. Предметное содержание речи в стандарте определяется перечислением ситуаций социально-бытовой, учебно-трудовой и социально-культурной сфер общения в рамках следующей тематики.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1. Мои друзья и я. Межличностные взаимоотношения в семье, с друзьями. Решение конфликтных ситуаций. Внешность и черты характера человека.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2. Досуг и увлечения. Спорт, музыка, чтение, музей, кино, театр. Молодежная мода. Карманные деньги. Покупки. Переписка. Путешествия и другие виды отдыха.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3. Здоровый образ жизни. Режим труда и отдыха, спорт, правильное питание, отказ от вредных привычек. Тело человека и забота о нем.</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4. Школьное образование. Изучаемые предметы и отношение к ним. Школьная жизнь. Каникулы. Переписка с зарубежными сверстниками, международные обмены, школьное образование за рубежом.</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5. Профессии в современном мире. Проблема выбора профессии. Роль иностранного языка в планах на будущее.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6. Вселенная и человек. Природа: флора и фауна. Проблемы экологии и защита окружающей среды. Климат, погода. Особенности проживания в городской/сельской местности.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7. Технический прогресс: достижения науки и техники, транспорт.</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8. Средства массовой информации и коммуникации. Пресса, телевидение, радио, Интернет.</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9. Родная страна и страны изучаемого языка. Географическое положение, столицы, крупные города, регионы, достопримечательности, культурные и исторические особенности, национальные праздники, знаменательные даты, традиции, обычаи, выдающиеся люди, их вклад в науку и мировую культуру.</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Указанные сферы общения предлагаются учащимся на протяжении пяти лет обучения с определенной цикличностью. Тематика знакомых учебных ситуаций варьируется, расширяется, углубляется, однако на каждом новом этапе обучения учащиеся знакомятся с неизвестными им ранее учебными ситуациями. Предлагаемые данной программой ситуации являются конкретной реализацией заданного стандартом содержания образования по английскому языку.</w:t>
      </w:r>
    </w:p>
    <w:p w:rsidR="009B5D6A" w:rsidRPr="009B5D6A" w:rsidRDefault="009B5D6A" w:rsidP="009B5D6A">
      <w:pPr>
        <w:widowControl w:val="0"/>
        <w:shd w:val="clear" w:color="auto" w:fill="FFFFFF"/>
        <w:tabs>
          <w:tab w:val="left" w:pos="667"/>
        </w:tabs>
        <w:autoSpaceDE w:val="0"/>
        <w:autoSpaceDN w:val="0"/>
        <w:adjustRightInd w:val="0"/>
        <w:spacing w:after="0" w:line="240" w:lineRule="auto"/>
        <w:jc w:val="both"/>
        <w:rPr>
          <w:rFonts w:ascii="Times New Roman" w:eastAsia="Calibri" w:hAnsi="Times New Roman"/>
          <w:sz w:val="20"/>
          <w:szCs w:val="20"/>
        </w:rPr>
      </w:pPr>
      <w:r w:rsidRPr="009B5D6A">
        <w:rPr>
          <w:rFonts w:ascii="Times New Roman" w:eastAsia="Calibri" w:hAnsi="Times New Roman"/>
          <w:sz w:val="20"/>
          <w:szCs w:val="20"/>
        </w:rPr>
        <w:t xml:space="preserve">Основной целью первого этапа является более целенаправленное развитие коммуникативной компетенции у учащихся. При этом больше внимания уделяется обучению устной речи в ее монологической и диалогической формах. Также значительно расширяется круг ситуаций речевого общения. От разговора о вещах, которые касаются их непосредственно (семья, школа, друзья и т.п.), ученики переходят к темам более общего характера (путешествия, различные города и страны, экология </w:t>
      </w:r>
      <w:proofErr w:type="spellStart"/>
      <w:r w:rsidRPr="009B5D6A">
        <w:rPr>
          <w:rFonts w:ascii="Times New Roman" w:eastAsia="Calibri" w:hAnsi="Times New Roman"/>
          <w:sz w:val="20"/>
          <w:szCs w:val="20"/>
        </w:rPr>
        <w:t>ипр</w:t>
      </w:r>
      <w:proofErr w:type="spellEnd"/>
      <w:r w:rsidRPr="009B5D6A">
        <w:rPr>
          <w:rFonts w:ascii="Times New Roman" w:eastAsia="Calibri" w:hAnsi="Times New Roman"/>
          <w:sz w:val="20"/>
          <w:szCs w:val="20"/>
        </w:rPr>
        <w:t xml:space="preserve">.). Постепенно школьники начинают самостоятельно продуцировать свои высказывания, идет целенаправленная работа над речевыми клише. Значительно обогащается словарный запас учащихся, причем конкретная лексика постепенно начинает уступать место словам, выражающим абстрактные понятия. Кроме того, от учеников 5—7 классов требуется более осознанный подход к изучению грамматики, при котором они не только работают по готовым моделям, но и анализируют грамматические явления английского языка, самостоятельно применяют правила для создания высказывания. На первом этапе получают дальнейшее развитие умения </w:t>
      </w:r>
      <w:proofErr w:type="spellStart"/>
      <w:r w:rsidRPr="009B5D6A">
        <w:rPr>
          <w:rFonts w:ascii="Times New Roman" w:eastAsia="Calibri" w:hAnsi="Times New Roman"/>
          <w:sz w:val="20"/>
          <w:szCs w:val="20"/>
        </w:rPr>
        <w:t>аудирования</w:t>
      </w:r>
      <w:proofErr w:type="spellEnd"/>
      <w:r w:rsidRPr="009B5D6A">
        <w:rPr>
          <w:rFonts w:ascii="Times New Roman" w:eastAsia="Calibri" w:hAnsi="Times New Roman"/>
          <w:sz w:val="20"/>
          <w:szCs w:val="20"/>
        </w:rPr>
        <w:t>, чтения и письма. Значительно увеличивается объем прочитанного или прослушанного текста. Происходит овладение умениями восприятия и понимания связного текста небольшого объема, а не отдельных фраз, как это имело место прежде. При обучении чтению начинают выделяться три вида чтения — ознакомительное, изучающее и просмотровое. На данном этапе получает значительное развитие социокультурная компетенция учащихся. Учащиеся приобретают разносторонние знания о странах изучаемого языка.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На данном этапе обучения английскому языку преследуются также развивающие, образовательные и воспитательные цели. Важнейшими из них являются формирование интеллектуальных и творческих способностей учащихся, развитие интереса к филологии, а также развитие языковой и контекстуальной догадки, чувства языка. Происходит дальнейшее расширение представления школьников об окружающем мире— природе и человеческом обществе, науке, культуре, языке; учащиеся развиваются как личности и как члены общества, в них воспитывается уважительное отношение и толерантность к представителям других культур, ответственность, положительное отношение к предметам, учителям и одноклассникам как к партнерам общения.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УМК для 6 классов состоят из шести блоков (</w:t>
      </w:r>
      <w:proofErr w:type="spellStart"/>
      <w:r w:rsidRPr="009B5D6A">
        <w:rPr>
          <w:rFonts w:ascii="Times New Roman" w:eastAsia="Calibri" w:hAnsi="Times New Roman"/>
          <w:sz w:val="20"/>
          <w:szCs w:val="20"/>
        </w:rPr>
        <w:t>units</w:t>
      </w:r>
      <w:proofErr w:type="spellEnd"/>
      <w:r w:rsidRPr="009B5D6A">
        <w:rPr>
          <w:rFonts w:ascii="Times New Roman" w:eastAsia="Calibri" w:hAnsi="Times New Roman"/>
          <w:sz w:val="20"/>
          <w:szCs w:val="20"/>
        </w:rPr>
        <w:t xml:space="preserve">), каждый из которых выстраивается вокруг определенной учебной ситуации и включает в себя материалы как из соответствующих разделов учебников, рабочих тетрадей, так и книг для чтения и лексико-грамматических практикумов.  </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РЕЧЕВАЯ  </w:t>
      </w:r>
      <w:proofErr w:type="spellStart"/>
      <w:r w:rsidRPr="009B5D6A">
        <w:rPr>
          <w:rFonts w:ascii="Times New Roman" w:eastAsia="Calibri" w:hAnsi="Times New Roman"/>
          <w:sz w:val="20"/>
          <w:szCs w:val="20"/>
        </w:rPr>
        <w:t>КОМПЕТЕНЦИЯВиды</w:t>
      </w:r>
      <w:proofErr w:type="spellEnd"/>
      <w:r w:rsidRPr="009B5D6A">
        <w:rPr>
          <w:rFonts w:ascii="Times New Roman" w:eastAsia="Calibri" w:hAnsi="Times New Roman"/>
          <w:sz w:val="20"/>
          <w:szCs w:val="20"/>
        </w:rPr>
        <w:t xml:space="preserve"> речевой </w:t>
      </w:r>
      <w:proofErr w:type="spellStart"/>
      <w:r w:rsidRPr="009B5D6A">
        <w:rPr>
          <w:rFonts w:ascii="Times New Roman" w:eastAsia="Calibri" w:hAnsi="Times New Roman"/>
          <w:sz w:val="20"/>
          <w:szCs w:val="20"/>
        </w:rPr>
        <w:t>деятельностиГоворениеДиалогическая</w:t>
      </w:r>
      <w:proofErr w:type="spellEnd"/>
      <w:r w:rsidRPr="009B5D6A">
        <w:rPr>
          <w:rFonts w:ascii="Times New Roman" w:eastAsia="Calibri" w:hAnsi="Times New Roman"/>
          <w:sz w:val="20"/>
          <w:szCs w:val="20"/>
        </w:rPr>
        <w:t xml:space="preserve"> форма речи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lastRenderedPageBreak/>
        <w:t>В 6 классах продолжается развитие речевых умений ведения диалога этикетного характера, диалога-расспроса, диалога— побуждения к действию, начинается овладение умениями ведения диалога— обмена мнениями.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Диалог этикетного характера—  начинать, поддерживать разговор в рамках изученных тем, заканчивать общение; поздравлять, выражать пожелания и реагировать на них; выражать благодарность, вежливо переспрашивать, отказываться, соглашаться, извиняться. Объем диалога — 3 реплики со стороны каждого партнера.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Диалог-расспрос  —  запрашивать и сообщать фактическую информацию («кто?», «что?», «где?», «когда?», «куда?», «как?», «с кем?», «почему?», переходя с позиции спрашивающего на позицию отвечающего); целенаправленно расспрашивать. Объем диалогов до 4 реплик с каждой стороны.</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Диалог — побуждение к действию — обращаться с просьбой и выражать готовность/отказ ее выполнить; приглашать к действию/взаимодействию и соглашаться/не соглашаться принять в нем участие. Объем диалога— 3 реплики с каждой стороны.</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Диалог — обмен мнениями— выражать свою точку зрения о том, что нравится или не нравится партнерам по общению. Объем диалогов— 3 реплики со стороны каждого участника общения.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Монологическая форма речи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Высказывания о себе, своей семье, учебе с использованием таких типов речи, как повествование, сообщение, описание; изложение основного содержания прочитанного с опорой на текст; сообщения по результатам проектной работы. Объем монологического высказывания— 6—8фраз.</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proofErr w:type="spellStart"/>
      <w:r w:rsidRPr="009B5D6A">
        <w:rPr>
          <w:rFonts w:ascii="Times New Roman" w:eastAsia="Calibri" w:hAnsi="Times New Roman"/>
          <w:sz w:val="20"/>
          <w:szCs w:val="20"/>
        </w:rPr>
        <w:t>Аудирование</w:t>
      </w:r>
      <w:proofErr w:type="spellEnd"/>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Владение умениями воспринимать на слух простые и короткие сообщения с различной глубиной проникновения в их содержание (с пониманием основного содержания, с выборочным пониманием и полным пониманием текста). При этом предусматривается овладение следующими умениями: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—понимать тему и факты сообщения;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—вычленять смысловые вехи;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—выделять главное, отличать от второстепенного.</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Время звучания текстов для </w:t>
      </w:r>
      <w:proofErr w:type="spellStart"/>
      <w:r w:rsidRPr="009B5D6A">
        <w:rPr>
          <w:rFonts w:ascii="Times New Roman" w:eastAsia="Calibri" w:hAnsi="Times New Roman"/>
          <w:sz w:val="20"/>
          <w:szCs w:val="20"/>
        </w:rPr>
        <w:t>аудирования</w:t>
      </w:r>
      <w:proofErr w:type="spellEnd"/>
      <w:r w:rsidRPr="009B5D6A">
        <w:rPr>
          <w:rFonts w:ascii="Times New Roman" w:eastAsia="Calibri" w:hAnsi="Times New Roman"/>
          <w:sz w:val="20"/>
          <w:szCs w:val="20"/>
        </w:rPr>
        <w:t>— 1—1,5 минуты.</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Чтение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Чтение и понимание текстов с различной глубиной проникновения в их содержание в зависимости от вида чтения: понимание основного содержания (ознакомительное чтение), полное понимание (изучающее чтение), выборочное понимание нужной или интересующей информации (просмотровое чтение).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Независимо от вида чтения возможно использование двуязычного словаря.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Чтение с пониманием основного содержания текста осуществляется на несложных текстах с ориентацией на предметное содержание речи для 5—7 классов, отражающее особенности культуры Великобритании, США, России. Объем текстов для ознакомительного чтения— 400—500 слов без учета артиклей.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Предполагается формирование следующих умений: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—понимать тему и основное содержание текста (на уровне </w:t>
      </w:r>
      <w:proofErr w:type="spellStart"/>
      <w:r w:rsidRPr="009B5D6A">
        <w:rPr>
          <w:rFonts w:ascii="Times New Roman" w:eastAsia="Calibri" w:hAnsi="Times New Roman"/>
          <w:sz w:val="20"/>
          <w:szCs w:val="20"/>
        </w:rPr>
        <w:t>фактологической</w:t>
      </w:r>
      <w:proofErr w:type="spellEnd"/>
      <w:r w:rsidRPr="009B5D6A">
        <w:rPr>
          <w:rFonts w:ascii="Times New Roman" w:eastAsia="Calibri" w:hAnsi="Times New Roman"/>
          <w:sz w:val="20"/>
          <w:szCs w:val="20"/>
        </w:rPr>
        <w:t xml:space="preserve"> информации);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—выделять смысловые вехи, основную мысль текста;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—вычленять причинно-следственные связи в тексте;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—кратко, логично излагать содержание текста;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—оценивать прочитанное, сопоставлять факты в различных культурах.</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Чтение с полным пониманием текста осуществляется на несложных текстах, ориентированных на предметное содержание речи на этом этапе. Предполагается овладение следующими умениями: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—полно и точно понимать содержание текста на основе языковой и контекстуальной догадки, использования словаря;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—кратко излагать содержание прочитанного;</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—выражать свое мнение по поводу прочитанного.</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Объем текстов для чтения с полным пониманием — 250слов без учета артиклей.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Чтение с выборочным пониманием нужной или интересующей информации предполагает умение просмотреть текст или несколько коротких текстов и выбрать нужную,</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lastRenderedPageBreak/>
        <w:t>интересующую учащихся информацию.</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Письмо</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Происходит совершенствование сформированных навыков письма и дальнейшее развитие умений: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—делать выписки из текста;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—составлять план текста;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—писать поздравления с праздниками, выражать пожелания (объем до 30 слов, включая адрес);</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—заполнять анкеты, бланки, указывая имя, фамилию, пол, возраст, гражданство, адрес;</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—писать личное письмо с опорой на образец (расспрашивать адресата о его жизни, здоровье, делах, сообщать то же о себе, своей семье, друзьях, событиях в жизни и делах, выражать просьбу и благодарность).</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Объем личного письма— 50—60 слов, включая адрес, написанный в соответствии с нормами, принятыми в англо-язычных странах.</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ЯЗЫКОВАЯ  </w:t>
      </w:r>
      <w:proofErr w:type="spellStart"/>
      <w:r w:rsidRPr="009B5D6A">
        <w:rPr>
          <w:rFonts w:ascii="Times New Roman" w:eastAsia="Calibri" w:hAnsi="Times New Roman"/>
          <w:sz w:val="20"/>
          <w:szCs w:val="20"/>
        </w:rPr>
        <w:t>КОМПЕТЕНЦИЯЯзыковые</w:t>
      </w:r>
      <w:proofErr w:type="spellEnd"/>
      <w:r w:rsidRPr="009B5D6A">
        <w:rPr>
          <w:rFonts w:ascii="Times New Roman" w:eastAsia="Calibri" w:hAnsi="Times New Roman"/>
          <w:sz w:val="20"/>
          <w:szCs w:val="20"/>
        </w:rPr>
        <w:t xml:space="preserve"> знания и навыки оперирования ими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Графика и орфография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Знание правил чтения и орфографии, с опорой на знание букв английского алфавита, основных буквосочетаний и звукобуквенных соответствий, полученных в начальной школе. Навыки применения этих знаний на основе изучаемого лексико-грамматического материала. Знание транскрипционных значков и соотнесение транскрипционной записи лексической единицы, навыки чтения слов по транскрипции. Написание слов активного </w:t>
      </w:r>
      <w:proofErr w:type="spellStart"/>
      <w:r w:rsidRPr="009B5D6A">
        <w:rPr>
          <w:rFonts w:ascii="Times New Roman" w:eastAsia="Calibri" w:hAnsi="Times New Roman"/>
          <w:sz w:val="20"/>
          <w:szCs w:val="20"/>
        </w:rPr>
        <w:t>вокабуляра</w:t>
      </w:r>
      <w:proofErr w:type="spellEnd"/>
      <w:r w:rsidRPr="009B5D6A">
        <w:rPr>
          <w:rFonts w:ascii="Times New Roman" w:eastAsia="Calibri" w:hAnsi="Times New Roman"/>
          <w:sz w:val="20"/>
          <w:szCs w:val="20"/>
        </w:rPr>
        <w:t xml:space="preserve"> по памяти.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Фонетическая сторона речи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Адекватное с точки зрения принципа аппроксимации произношение и различение на слух всех звуков и звукосочетаний английского языка. Соблюдение норм произношения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(долгота и краткость гласных, отсутствие оглушения звонких согласных в конце слога и слова, отсутствие смягчения согласных перед гласными). Ударение в слове, фразе, отсутствие ударения на служебных словах (артиклях, союзах, предлогах), деление предложения на синтагмы (смысловые группы). Ритмико-интонационные особенности повествовательного, побудительного и вопросительного (общий и специальный вопросы) предложений.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Лексическая сторона речи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В лексику учащихся 5—7 классов входят лексические единицы, обслуживающие ситуации общения в пределах предметного содержания речи в объеме около 500 лексических единиц для рецептивного и продуктивного усвоения, простейшие устойчивые словосочетания, оценочная лексика и реплики-клише как элементы речевого этикета, отражающие культуру англоязычных стран. Таким образом, к концу 7 класса общий лексический минимум должен составить около 1000 единиц: 500 единиц, усвоенных в начальной школе и 500 единиц, планируемых для усвоения на первом этапе обучения в средней школе. За период с 5 по 7 классы учащиеся овладевают следующими словообразовательными средствами: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—аффиксация— суффиксы для образования существительных: -</w:t>
      </w:r>
      <w:proofErr w:type="spellStart"/>
      <w:r w:rsidRPr="009B5D6A">
        <w:rPr>
          <w:rFonts w:ascii="Times New Roman" w:eastAsia="Calibri" w:hAnsi="Times New Roman"/>
          <w:sz w:val="20"/>
          <w:szCs w:val="20"/>
          <w:lang w:val="en-US"/>
        </w:rPr>
        <w:t>tion</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translation</w:t>
      </w:r>
      <w:r w:rsidRPr="009B5D6A">
        <w:rPr>
          <w:rFonts w:ascii="Times New Roman" w:eastAsia="Calibri" w:hAnsi="Times New Roman"/>
          <w:sz w:val="20"/>
          <w:szCs w:val="20"/>
        </w:rPr>
        <w:t>), -</w:t>
      </w:r>
      <w:proofErr w:type="spellStart"/>
      <w:r w:rsidRPr="009B5D6A">
        <w:rPr>
          <w:rFonts w:ascii="Times New Roman" w:eastAsia="Calibri" w:hAnsi="Times New Roman"/>
          <w:sz w:val="20"/>
          <w:szCs w:val="20"/>
          <w:lang w:val="en-US"/>
        </w:rPr>
        <w:t>ing</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feeling</w:t>
      </w:r>
      <w:r w:rsidRPr="009B5D6A">
        <w:rPr>
          <w:rFonts w:ascii="Times New Roman" w:eastAsia="Calibri" w:hAnsi="Times New Roman"/>
          <w:sz w:val="20"/>
          <w:szCs w:val="20"/>
        </w:rPr>
        <w:t>), -</w:t>
      </w:r>
      <w:proofErr w:type="spellStart"/>
      <w:r w:rsidRPr="009B5D6A">
        <w:rPr>
          <w:rFonts w:ascii="Times New Roman" w:eastAsia="Calibri" w:hAnsi="Times New Roman"/>
          <w:sz w:val="20"/>
          <w:szCs w:val="20"/>
          <w:lang w:val="en-US"/>
        </w:rPr>
        <w:t>ment</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government</w:t>
      </w:r>
      <w:r w:rsidRPr="009B5D6A">
        <w:rPr>
          <w:rFonts w:ascii="Times New Roman" w:eastAsia="Calibri" w:hAnsi="Times New Roman"/>
          <w:sz w:val="20"/>
          <w:szCs w:val="20"/>
        </w:rPr>
        <w:t>), -</w:t>
      </w:r>
      <w:r w:rsidRPr="009B5D6A">
        <w:rPr>
          <w:rFonts w:ascii="Times New Roman" w:eastAsia="Calibri" w:hAnsi="Times New Roman"/>
          <w:sz w:val="20"/>
          <w:szCs w:val="20"/>
          <w:lang w:val="en-US"/>
        </w:rPr>
        <w:t>n</w:t>
      </w:r>
      <w:r w:rsidRPr="009B5D6A">
        <w:rPr>
          <w:rFonts w:ascii="Times New Roman" w:eastAsia="Calibri" w:hAnsi="Times New Roman"/>
          <w:sz w:val="20"/>
          <w:szCs w:val="20"/>
        </w:rPr>
        <w:t>е</w:t>
      </w:r>
      <w:proofErr w:type="spellStart"/>
      <w:r w:rsidRPr="009B5D6A">
        <w:rPr>
          <w:rFonts w:ascii="Times New Roman" w:eastAsia="Calibri" w:hAnsi="Times New Roman"/>
          <w:sz w:val="20"/>
          <w:szCs w:val="20"/>
          <w:lang w:val="en-US"/>
        </w:rPr>
        <w:t>ss</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darkness</w:t>
      </w:r>
      <w:r w:rsidRPr="009B5D6A">
        <w:rPr>
          <w:rFonts w:ascii="Times New Roman" w:eastAsia="Calibri" w:hAnsi="Times New Roman"/>
          <w:sz w:val="20"/>
          <w:szCs w:val="20"/>
        </w:rPr>
        <w:t>), -</w:t>
      </w:r>
      <w:proofErr w:type="spellStart"/>
      <w:r w:rsidRPr="009B5D6A">
        <w:rPr>
          <w:rFonts w:ascii="Times New Roman" w:eastAsia="Calibri" w:hAnsi="Times New Roman"/>
          <w:sz w:val="20"/>
          <w:szCs w:val="20"/>
          <w:lang w:val="en-US"/>
        </w:rPr>
        <w:t>th</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length</w:t>
      </w:r>
      <w:r w:rsidRPr="009B5D6A">
        <w:rPr>
          <w:rFonts w:ascii="Times New Roman" w:eastAsia="Calibri" w:hAnsi="Times New Roman"/>
          <w:sz w:val="20"/>
          <w:szCs w:val="20"/>
        </w:rPr>
        <w:t>); суффиксы для образования прилагательных -</w:t>
      </w:r>
      <w:proofErr w:type="spellStart"/>
      <w:r w:rsidRPr="009B5D6A">
        <w:rPr>
          <w:rFonts w:ascii="Times New Roman" w:eastAsia="Calibri" w:hAnsi="Times New Roman"/>
          <w:sz w:val="20"/>
          <w:szCs w:val="20"/>
          <w:lang w:val="en-US"/>
        </w:rPr>
        <w:t>ful</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wonderful</w:t>
      </w:r>
      <w:r w:rsidRPr="009B5D6A">
        <w:rPr>
          <w:rFonts w:ascii="Times New Roman" w:eastAsia="Calibri" w:hAnsi="Times New Roman"/>
          <w:sz w:val="20"/>
          <w:szCs w:val="20"/>
        </w:rPr>
        <w:t>), -</w:t>
      </w:r>
      <w:r w:rsidRPr="009B5D6A">
        <w:rPr>
          <w:rFonts w:ascii="Times New Roman" w:eastAsia="Calibri" w:hAnsi="Times New Roman"/>
          <w:sz w:val="20"/>
          <w:szCs w:val="20"/>
          <w:lang w:val="en-US"/>
        </w:rPr>
        <w:t>y</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sunny</w:t>
      </w:r>
      <w:r w:rsidRPr="009B5D6A">
        <w:rPr>
          <w:rFonts w:ascii="Times New Roman" w:eastAsia="Calibri" w:hAnsi="Times New Roman"/>
          <w:sz w:val="20"/>
          <w:szCs w:val="20"/>
        </w:rPr>
        <w:t>), -</w:t>
      </w:r>
      <w:r w:rsidRPr="009B5D6A">
        <w:rPr>
          <w:rFonts w:ascii="Times New Roman" w:eastAsia="Calibri" w:hAnsi="Times New Roman"/>
          <w:sz w:val="20"/>
          <w:szCs w:val="20"/>
          <w:lang w:val="en-US"/>
        </w:rPr>
        <w:t>al</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musical</w:t>
      </w:r>
      <w:r w:rsidRPr="009B5D6A">
        <w:rPr>
          <w:rFonts w:ascii="Times New Roman" w:eastAsia="Calibri" w:hAnsi="Times New Roman"/>
          <w:sz w:val="20"/>
          <w:szCs w:val="20"/>
        </w:rPr>
        <w:t>), -</w:t>
      </w:r>
      <w:r w:rsidRPr="009B5D6A">
        <w:rPr>
          <w:rFonts w:ascii="Times New Roman" w:eastAsia="Calibri" w:hAnsi="Times New Roman"/>
          <w:sz w:val="20"/>
          <w:szCs w:val="20"/>
          <w:lang w:val="en-US"/>
        </w:rPr>
        <w:t>an</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Russian</w:t>
      </w:r>
      <w:r w:rsidRPr="009B5D6A">
        <w:rPr>
          <w:rFonts w:ascii="Times New Roman" w:eastAsia="Calibri" w:hAnsi="Times New Roman"/>
          <w:sz w:val="20"/>
          <w:szCs w:val="20"/>
        </w:rPr>
        <w:t>), -</w:t>
      </w:r>
      <w:r w:rsidRPr="009B5D6A">
        <w:rPr>
          <w:rFonts w:ascii="Times New Roman" w:eastAsia="Calibri" w:hAnsi="Times New Roman"/>
          <w:sz w:val="20"/>
          <w:szCs w:val="20"/>
          <w:lang w:val="en-US"/>
        </w:rPr>
        <w:t>less</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timeless</w:t>
      </w:r>
      <w:r w:rsidRPr="009B5D6A">
        <w:rPr>
          <w:rFonts w:ascii="Times New Roman" w:eastAsia="Calibri" w:hAnsi="Times New Roman"/>
          <w:sz w:val="20"/>
          <w:szCs w:val="20"/>
        </w:rPr>
        <w:t>), -</w:t>
      </w:r>
      <w:proofErr w:type="spellStart"/>
      <w:r w:rsidRPr="009B5D6A">
        <w:rPr>
          <w:rFonts w:ascii="Times New Roman" w:eastAsia="Calibri" w:hAnsi="Times New Roman"/>
          <w:sz w:val="20"/>
          <w:szCs w:val="20"/>
          <w:lang w:val="en-US"/>
        </w:rPr>
        <w:t>ly</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kindly</w:t>
      </w:r>
      <w:r w:rsidRPr="009B5D6A">
        <w:rPr>
          <w:rFonts w:ascii="Times New Roman" w:eastAsia="Calibri" w:hAnsi="Times New Roman"/>
          <w:sz w:val="20"/>
          <w:szCs w:val="20"/>
        </w:rPr>
        <w:t>), -</w:t>
      </w:r>
      <w:r w:rsidRPr="009B5D6A">
        <w:rPr>
          <w:rFonts w:ascii="Times New Roman" w:eastAsia="Calibri" w:hAnsi="Times New Roman"/>
          <w:sz w:val="20"/>
          <w:szCs w:val="20"/>
          <w:lang w:val="en-US"/>
        </w:rPr>
        <w:t>able</w:t>
      </w:r>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readable</w:t>
      </w:r>
      <w:proofErr w:type="spellEnd"/>
      <w:r w:rsidRPr="009B5D6A">
        <w:rPr>
          <w:rFonts w:ascii="Times New Roman" w:eastAsia="Calibri" w:hAnsi="Times New Roman"/>
          <w:sz w:val="20"/>
          <w:szCs w:val="20"/>
        </w:rPr>
        <w:t>); суффикс для образования наречий -</w:t>
      </w:r>
      <w:proofErr w:type="spellStart"/>
      <w:r w:rsidRPr="009B5D6A">
        <w:rPr>
          <w:rFonts w:ascii="Times New Roman" w:eastAsia="Calibri" w:hAnsi="Times New Roman"/>
          <w:sz w:val="20"/>
          <w:szCs w:val="20"/>
        </w:rPr>
        <w:t>ly</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strongly</w:t>
      </w:r>
      <w:proofErr w:type="spellEnd"/>
      <w:r w:rsidRPr="009B5D6A">
        <w:rPr>
          <w:rFonts w:ascii="Times New Roman" w:eastAsia="Calibri" w:hAnsi="Times New Roman"/>
          <w:sz w:val="20"/>
          <w:szCs w:val="20"/>
        </w:rPr>
        <w:t xml:space="preserve">); префикс для образования прилагательных и существительных: </w:t>
      </w:r>
      <w:proofErr w:type="spellStart"/>
      <w:r w:rsidRPr="009B5D6A">
        <w:rPr>
          <w:rFonts w:ascii="Times New Roman" w:eastAsia="Calibri" w:hAnsi="Times New Roman"/>
          <w:sz w:val="20"/>
          <w:szCs w:val="20"/>
        </w:rPr>
        <w:t>un</w:t>
      </w:r>
      <w:proofErr w:type="spellEnd"/>
      <w:r w:rsidRPr="009B5D6A">
        <w:rPr>
          <w:rFonts w:ascii="Times New Roman" w:eastAsia="Calibri" w:hAnsi="Times New Roman"/>
          <w:sz w:val="20"/>
          <w:szCs w:val="20"/>
        </w:rPr>
        <w:t>- (</w:t>
      </w:r>
      <w:proofErr w:type="spellStart"/>
      <w:r w:rsidRPr="009B5D6A">
        <w:rPr>
          <w:rFonts w:ascii="Times New Roman" w:eastAsia="Calibri" w:hAnsi="Times New Roman"/>
          <w:sz w:val="20"/>
          <w:szCs w:val="20"/>
        </w:rPr>
        <w:t>unhappy</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unhappyness</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—конверсия— образование прилагательных и глаголов на базе субстантивной основы (</w:t>
      </w:r>
      <w:proofErr w:type="spellStart"/>
      <w:r w:rsidRPr="009B5D6A">
        <w:rPr>
          <w:rFonts w:ascii="Times New Roman" w:eastAsia="Calibri" w:hAnsi="Times New Roman"/>
          <w:sz w:val="20"/>
          <w:szCs w:val="20"/>
        </w:rPr>
        <w:t>chocolate</w:t>
      </w:r>
      <w:proofErr w:type="spellEnd"/>
      <w:r w:rsidRPr="009B5D6A">
        <w:rPr>
          <w:rFonts w:ascii="Times New Roman" w:eastAsia="Calibri" w:hAnsi="Times New Roman"/>
          <w:sz w:val="20"/>
          <w:szCs w:val="20"/>
        </w:rPr>
        <w:t xml:space="preserve">— a </w:t>
      </w:r>
      <w:proofErr w:type="spellStart"/>
      <w:r w:rsidRPr="009B5D6A">
        <w:rPr>
          <w:rFonts w:ascii="Times New Roman" w:eastAsia="Calibri" w:hAnsi="Times New Roman"/>
          <w:sz w:val="20"/>
          <w:szCs w:val="20"/>
        </w:rPr>
        <w:t>chocolatecake</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supper</w:t>
      </w:r>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tosupper</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w:t>
      </w:r>
      <w:r w:rsidRPr="009B5D6A">
        <w:rPr>
          <w:rFonts w:ascii="Times New Roman" w:eastAsia="Calibri" w:hAnsi="Times New Roman"/>
          <w:sz w:val="20"/>
          <w:szCs w:val="20"/>
        </w:rPr>
        <w:t>словосложение</w:t>
      </w:r>
      <w:r w:rsidRPr="009B5D6A">
        <w:rPr>
          <w:rFonts w:ascii="Times New Roman" w:eastAsia="Calibri" w:hAnsi="Times New Roman"/>
          <w:sz w:val="20"/>
          <w:szCs w:val="20"/>
          <w:lang w:val="en-US"/>
        </w:rPr>
        <w:t xml:space="preserve"> (sunflower, raincoat, classroom,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rPr>
        <w:t>Вниманиеучащихсяпривлекаетсякустойчивымсловосочетаниямспредлогами</w:t>
      </w:r>
      <w:r w:rsidRPr="009B5D6A">
        <w:rPr>
          <w:rFonts w:ascii="Times New Roman" w:eastAsia="Calibri" w:hAnsi="Times New Roman"/>
          <w:sz w:val="20"/>
          <w:szCs w:val="20"/>
          <w:lang w:val="en-US"/>
        </w:rPr>
        <w:t xml:space="preserve"> (to be good at, to arrive to/at, to be sure of, etc.). </w:t>
      </w:r>
      <w:proofErr w:type="spellStart"/>
      <w:r w:rsidRPr="009B5D6A">
        <w:rPr>
          <w:rFonts w:ascii="Times New Roman" w:eastAsia="Calibri" w:hAnsi="Times New Roman"/>
          <w:sz w:val="20"/>
          <w:szCs w:val="20"/>
        </w:rPr>
        <w:t>Начинаетсяизучениефразовыхглаголовсразличнымипослелогами</w:t>
      </w:r>
      <w:proofErr w:type="spellEnd"/>
      <w:r w:rsidRPr="009B5D6A">
        <w:rPr>
          <w:rFonts w:ascii="Times New Roman" w:eastAsia="Calibri" w:hAnsi="Times New Roman"/>
          <w:sz w:val="20"/>
          <w:szCs w:val="20"/>
          <w:lang w:val="en-US"/>
        </w:rPr>
        <w:t xml:space="preserve"> (hand in/back/out/over; give out/back/away/out,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Значительная часть материала посвящается различию между лексическими единицами, в том числе между синонимами, а также другими словами, выбор между которыми может вызывать трудности (</w:t>
      </w:r>
      <w:r w:rsidRPr="009B5D6A">
        <w:rPr>
          <w:rFonts w:ascii="Times New Roman" w:eastAsia="Calibri" w:hAnsi="Times New Roman"/>
          <w:sz w:val="20"/>
          <w:szCs w:val="20"/>
          <w:lang w:val="en-US"/>
        </w:rPr>
        <w:t>much</w:t>
      </w:r>
      <w:r w:rsidRPr="009B5D6A">
        <w:rPr>
          <w:rFonts w:ascii="Times New Roman" w:eastAsia="Calibri" w:hAnsi="Times New Roman"/>
          <w:sz w:val="20"/>
          <w:szCs w:val="20"/>
        </w:rPr>
        <w:t xml:space="preserve"> — </w:t>
      </w:r>
      <w:r w:rsidRPr="009B5D6A">
        <w:rPr>
          <w:rFonts w:ascii="Times New Roman" w:eastAsia="Calibri" w:hAnsi="Times New Roman"/>
          <w:sz w:val="20"/>
          <w:szCs w:val="20"/>
          <w:lang w:val="en-US"/>
        </w:rPr>
        <w:t>many</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few</w:t>
      </w:r>
      <w:r w:rsidRPr="009B5D6A">
        <w:rPr>
          <w:rFonts w:ascii="Times New Roman" w:eastAsia="Calibri" w:hAnsi="Times New Roman"/>
          <w:sz w:val="20"/>
          <w:szCs w:val="20"/>
        </w:rPr>
        <w:t xml:space="preserve"> — </w:t>
      </w:r>
      <w:r w:rsidRPr="009B5D6A">
        <w:rPr>
          <w:rFonts w:ascii="Times New Roman" w:eastAsia="Calibri" w:hAnsi="Times New Roman"/>
          <w:sz w:val="20"/>
          <w:szCs w:val="20"/>
          <w:lang w:val="en-US"/>
        </w:rPr>
        <w:t>little</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dictionary</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vocabulary</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maybe</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maybe</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such</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so</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ill</w:t>
      </w:r>
      <w:r w:rsidRPr="009B5D6A">
        <w:rPr>
          <w:rFonts w:ascii="Times New Roman" w:eastAsia="Calibri" w:hAnsi="Times New Roman"/>
          <w:sz w:val="20"/>
          <w:szCs w:val="20"/>
        </w:rPr>
        <w:t>—</w:t>
      </w:r>
      <w:proofErr w:type="spellStart"/>
      <w:r w:rsidRPr="009B5D6A">
        <w:rPr>
          <w:rFonts w:ascii="Times New Roman" w:eastAsia="Calibri" w:hAnsi="Times New Roman"/>
          <w:sz w:val="20"/>
          <w:szCs w:val="20"/>
        </w:rPr>
        <w:t>sick</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etc</w:t>
      </w:r>
      <w:proofErr w:type="spellEnd"/>
      <w:r w:rsidRPr="009B5D6A">
        <w:rPr>
          <w:rFonts w:ascii="Times New Roman" w:eastAsia="Calibri" w:hAnsi="Times New Roman"/>
          <w:sz w:val="20"/>
          <w:szCs w:val="20"/>
        </w:rPr>
        <w:t>.). Происходит знакомство с речевыми клише, используемыми для различных коммуникативных целей. В частности, школьники изучают лексику, необходимую для общения учеников с учителем, для сообщения о своих преференциях, выражения удивления, оценки события или факта и т.п. Школьники учатся правильно формулировать поздравления с различными праздниками и памятными датами, давать инструкции в корректной форме.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Грамматическая сторона речи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Морфология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lastRenderedPageBreak/>
        <w:t>Имя существительное: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исчисляемые и неисчисляемые имена существительные;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регулярные способы образования множественного числа;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некоторыеслучаиособогообразованиямножественногочисла</w:t>
      </w:r>
      <w:proofErr w:type="spellEnd"/>
      <w:r w:rsidRPr="009B5D6A">
        <w:rPr>
          <w:rFonts w:ascii="Times New Roman" w:eastAsia="Calibri" w:hAnsi="Times New Roman"/>
          <w:sz w:val="20"/>
          <w:szCs w:val="20"/>
          <w:lang w:val="en-US"/>
        </w:rPr>
        <w:t xml:space="preserve"> (a deer — deer, a sheep — sheep, a </w:t>
      </w:r>
      <w:proofErr w:type="spellStart"/>
      <w:r w:rsidRPr="009B5D6A">
        <w:rPr>
          <w:rFonts w:ascii="Times New Roman" w:eastAsia="Calibri" w:hAnsi="Times New Roman"/>
          <w:sz w:val="20"/>
          <w:szCs w:val="20"/>
          <w:lang w:val="en-US"/>
        </w:rPr>
        <w:t>raindeer</w:t>
      </w:r>
      <w:proofErr w:type="spellEnd"/>
      <w:r w:rsidRPr="009B5D6A">
        <w:rPr>
          <w:rFonts w:ascii="Times New Roman" w:eastAsia="Calibri" w:hAnsi="Times New Roman"/>
          <w:sz w:val="20"/>
          <w:szCs w:val="20"/>
          <w:lang w:val="en-US"/>
        </w:rPr>
        <w:t xml:space="preserve"> — </w:t>
      </w:r>
      <w:proofErr w:type="spellStart"/>
      <w:r w:rsidRPr="009B5D6A">
        <w:rPr>
          <w:rFonts w:ascii="Times New Roman" w:eastAsia="Calibri" w:hAnsi="Times New Roman"/>
          <w:sz w:val="20"/>
          <w:szCs w:val="20"/>
          <w:lang w:val="en-US"/>
        </w:rPr>
        <w:t>raindeer</w:t>
      </w:r>
      <w:proofErr w:type="spellEnd"/>
      <w:r w:rsidRPr="009B5D6A">
        <w:rPr>
          <w:rFonts w:ascii="Times New Roman" w:eastAsia="Calibri" w:hAnsi="Times New Roman"/>
          <w:sz w:val="20"/>
          <w:szCs w:val="20"/>
          <w:lang w:val="en-US"/>
        </w:rPr>
        <w:t>, a person — persons/people,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способывыражениячастиицелого</w:t>
      </w:r>
      <w:proofErr w:type="spellEnd"/>
      <w:r w:rsidRPr="009B5D6A">
        <w:rPr>
          <w:rFonts w:ascii="Times New Roman" w:eastAsia="Calibri" w:hAnsi="Times New Roman"/>
          <w:sz w:val="20"/>
          <w:szCs w:val="20"/>
          <w:lang w:val="en-US"/>
        </w:rPr>
        <w:t xml:space="preserve"> (a piece of cake/paper, music,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существительные</w:t>
      </w: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употребляющиесятольковформемножественногочисла</w:t>
      </w:r>
      <w:proofErr w:type="spellEnd"/>
      <w:r w:rsidRPr="009B5D6A">
        <w:rPr>
          <w:rFonts w:ascii="Times New Roman" w:eastAsia="Calibri" w:hAnsi="Times New Roman"/>
          <w:sz w:val="20"/>
          <w:szCs w:val="20"/>
          <w:lang w:val="en-US"/>
        </w:rPr>
        <w:t xml:space="preserve"> (trousers, shorts, scissors, mittens, </w:t>
      </w:r>
      <w:proofErr w:type="spellStart"/>
      <w:r w:rsidRPr="009B5D6A">
        <w:rPr>
          <w:rFonts w:ascii="Times New Roman" w:eastAsia="Calibri" w:hAnsi="Times New Roman"/>
          <w:sz w:val="20"/>
          <w:szCs w:val="20"/>
          <w:lang w:val="en-US"/>
        </w:rPr>
        <w:t>leggins</w:t>
      </w:r>
      <w:proofErr w:type="spellEnd"/>
      <w:r w:rsidRPr="009B5D6A">
        <w:rPr>
          <w:rFonts w:ascii="Times New Roman" w:eastAsia="Calibri" w:hAnsi="Times New Roman"/>
          <w:sz w:val="20"/>
          <w:szCs w:val="20"/>
          <w:lang w:val="en-US"/>
        </w:rPr>
        <w:t xml:space="preserve"> VS a pair of trousers, shorts, scissors, mittens, </w:t>
      </w:r>
      <w:proofErr w:type="spellStart"/>
      <w:r w:rsidRPr="009B5D6A">
        <w:rPr>
          <w:rFonts w:ascii="Times New Roman" w:eastAsia="Calibri" w:hAnsi="Times New Roman"/>
          <w:sz w:val="20"/>
          <w:szCs w:val="20"/>
          <w:lang w:val="en-US"/>
        </w:rPr>
        <w:t>leggins</w:t>
      </w:r>
      <w:proofErr w:type="spellEnd"/>
      <w:r w:rsidRPr="009B5D6A">
        <w:rPr>
          <w:rFonts w:ascii="Times New Roman" w:eastAsia="Calibri" w:hAnsi="Times New Roman"/>
          <w:sz w:val="20"/>
          <w:szCs w:val="20"/>
          <w:lang w:val="en-US"/>
        </w:rPr>
        <w:t>,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имена существительные, употребляющиеся только в единственном числе (</w:t>
      </w:r>
      <w:r w:rsidRPr="009B5D6A">
        <w:rPr>
          <w:rFonts w:ascii="Times New Roman" w:eastAsia="Calibri" w:hAnsi="Times New Roman"/>
          <w:sz w:val="20"/>
          <w:szCs w:val="20"/>
          <w:lang w:val="en-US"/>
        </w:rPr>
        <w:t>money</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information</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news</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hair</w:t>
      </w:r>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артикли — единицы языка, употребляющиеся перед именем существительным: определенный, неопределенный и нулевой артикли;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нулевойартикльпередсуществительными</w:t>
      </w:r>
      <w:proofErr w:type="spellEnd"/>
      <w:r w:rsidRPr="009B5D6A">
        <w:rPr>
          <w:rFonts w:ascii="Times New Roman" w:eastAsia="Calibri" w:hAnsi="Times New Roman"/>
          <w:sz w:val="20"/>
          <w:szCs w:val="20"/>
          <w:lang w:val="en-US"/>
        </w:rPr>
        <w:t xml:space="preserve"> school, church, hospital, university, college, work, bed </w:t>
      </w:r>
      <w:proofErr w:type="spellStart"/>
      <w:r w:rsidRPr="009B5D6A">
        <w:rPr>
          <w:rFonts w:ascii="Times New Roman" w:eastAsia="Calibri" w:hAnsi="Times New Roman"/>
          <w:sz w:val="20"/>
          <w:szCs w:val="20"/>
        </w:rPr>
        <w:t>всочетанияхтипа</w:t>
      </w:r>
      <w:proofErr w:type="spellEnd"/>
      <w:r w:rsidRPr="009B5D6A">
        <w:rPr>
          <w:rFonts w:ascii="Times New Roman" w:eastAsia="Calibri" w:hAnsi="Times New Roman"/>
          <w:sz w:val="20"/>
          <w:szCs w:val="20"/>
          <w:lang w:val="en-US"/>
        </w:rPr>
        <w:t xml:space="preserve"> to go to school;</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употреблениеопределенного</w:t>
      </w:r>
      <w:proofErr w:type="spellEnd"/>
      <w:r w:rsidRPr="009B5D6A">
        <w:rPr>
          <w:rFonts w:ascii="Times New Roman" w:eastAsia="Calibri" w:hAnsi="Times New Roman"/>
          <w:sz w:val="20"/>
          <w:szCs w:val="20"/>
          <w:lang w:val="en-US"/>
        </w:rPr>
        <w:t>/</w:t>
      </w:r>
      <w:proofErr w:type="spellStart"/>
      <w:r w:rsidRPr="009B5D6A">
        <w:rPr>
          <w:rFonts w:ascii="Times New Roman" w:eastAsia="Calibri" w:hAnsi="Times New Roman"/>
          <w:sz w:val="20"/>
          <w:szCs w:val="20"/>
        </w:rPr>
        <w:t>нулевогоартиклясназваниямиязыков</w:t>
      </w:r>
      <w:proofErr w:type="spellEnd"/>
      <w:r w:rsidRPr="009B5D6A">
        <w:rPr>
          <w:rFonts w:ascii="Times New Roman" w:eastAsia="Calibri" w:hAnsi="Times New Roman"/>
          <w:sz w:val="20"/>
          <w:szCs w:val="20"/>
          <w:lang w:val="en-US"/>
        </w:rPr>
        <w:t xml:space="preserve"> (the English/the Russian language, </w:t>
      </w:r>
      <w:r w:rsidRPr="009B5D6A">
        <w:rPr>
          <w:rFonts w:ascii="Times New Roman" w:eastAsia="Calibri" w:hAnsi="Times New Roman"/>
          <w:sz w:val="20"/>
          <w:szCs w:val="20"/>
        </w:rPr>
        <w:t>но</w:t>
      </w:r>
      <w:r w:rsidRPr="009B5D6A">
        <w:rPr>
          <w:rFonts w:ascii="Times New Roman" w:eastAsia="Calibri" w:hAnsi="Times New Roman"/>
          <w:sz w:val="20"/>
          <w:szCs w:val="20"/>
          <w:lang w:val="en-US"/>
        </w:rPr>
        <w:t xml:space="preserve"> English/Russian);</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употреблениенеопределенного</w:t>
      </w:r>
      <w:proofErr w:type="spellEnd"/>
      <w:r w:rsidRPr="009B5D6A">
        <w:rPr>
          <w:rFonts w:ascii="Times New Roman" w:eastAsia="Calibri" w:hAnsi="Times New Roman"/>
          <w:sz w:val="20"/>
          <w:szCs w:val="20"/>
          <w:lang w:val="en-US"/>
        </w:rPr>
        <w:t>/</w:t>
      </w:r>
      <w:proofErr w:type="spellStart"/>
      <w:r w:rsidRPr="009B5D6A">
        <w:rPr>
          <w:rFonts w:ascii="Times New Roman" w:eastAsia="Calibri" w:hAnsi="Times New Roman"/>
          <w:sz w:val="20"/>
          <w:szCs w:val="20"/>
        </w:rPr>
        <w:t>нулевогоартиклявсочетаниях</w:t>
      </w:r>
      <w:proofErr w:type="spellEnd"/>
      <w:r w:rsidRPr="009B5D6A">
        <w:rPr>
          <w:rFonts w:ascii="Times New Roman" w:eastAsia="Calibri" w:hAnsi="Times New Roman"/>
          <w:sz w:val="20"/>
          <w:szCs w:val="20"/>
          <w:lang w:val="en-US"/>
        </w:rPr>
        <w:t xml:space="preserve"> such + Noun (such a book, such books, such weather);</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употребление артиклей с именами существительными — названиями наций (</w:t>
      </w:r>
      <w:proofErr w:type="spellStart"/>
      <w:r w:rsidRPr="009B5D6A">
        <w:rPr>
          <w:rFonts w:ascii="Times New Roman" w:eastAsia="Calibri" w:hAnsi="Times New Roman"/>
          <w:sz w:val="20"/>
          <w:szCs w:val="20"/>
        </w:rPr>
        <w:t>theChinese</w:t>
      </w:r>
      <w:proofErr w:type="spellEnd"/>
      <w:r w:rsidRPr="009B5D6A">
        <w:rPr>
          <w:rFonts w:ascii="Times New Roman" w:eastAsia="Calibri" w:hAnsi="Times New Roman"/>
          <w:sz w:val="20"/>
          <w:szCs w:val="20"/>
        </w:rPr>
        <w:t xml:space="preserve"> — китайцы; </w:t>
      </w:r>
      <w:proofErr w:type="spellStart"/>
      <w:r w:rsidRPr="009B5D6A">
        <w:rPr>
          <w:rFonts w:ascii="Times New Roman" w:eastAsia="Calibri" w:hAnsi="Times New Roman"/>
          <w:sz w:val="20"/>
          <w:szCs w:val="20"/>
        </w:rPr>
        <w:t>theFrench</w:t>
      </w:r>
      <w:proofErr w:type="spellEnd"/>
      <w:r w:rsidRPr="009B5D6A">
        <w:rPr>
          <w:rFonts w:ascii="Times New Roman" w:eastAsia="Calibri" w:hAnsi="Times New Roman"/>
          <w:sz w:val="20"/>
          <w:szCs w:val="20"/>
        </w:rPr>
        <w:t>— французы) и отдельных их представителей;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использование артиклей с именами существительными в восклицательных предложениях с </w:t>
      </w:r>
      <w:proofErr w:type="spellStart"/>
      <w:r w:rsidRPr="009B5D6A">
        <w:rPr>
          <w:rFonts w:ascii="Times New Roman" w:eastAsia="Calibri" w:hAnsi="Times New Roman"/>
          <w:sz w:val="20"/>
          <w:szCs w:val="20"/>
        </w:rPr>
        <w:t>what</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whataninterest</w:t>
      </w:r>
      <w:r w:rsidRPr="009B5D6A">
        <w:rPr>
          <w:rFonts w:ascii="Times New Roman" w:eastAsia="Calibri" w:hAnsi="Times New Roman"/>
          <w:sz w:val="20"/>
          <w:szCs w:val="20"/>
          <w:lang w:val="en-US"/>
        </w:rPr>
        <w:t>ingbook</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whatinterestingbooks</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whatnastyweather</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использование артиклей с именами существительными </w:t>
      </w:r>
      <w:proofErr w:type="spellStart"/>
      <w:r w:rsidRPr="009B5D6A">
        <w:rPr>
          <w:rFonts w:ascii="Times New Roman" w:eastAsia="Calibri" w:hAnsi="Times New Roman"/>
          <w:sz w:val="20"/>
          <w:szCs w:val="20"/>
        </w:rPr>
        <w:t>headache</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stomachache</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earache</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toothache</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etc</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определенный /нулевой артикль с географическими названиями (</w:t>
      </w:r>
      <w:proofErr w:type="spellStart"/>
      <w:r w:rsidRPr="009B5D6A">
        <w:rPr>
          <w:rFonts w:ascii="Times New Roman" w:eastAsia="Calibri" w:hAnsi="Times New Roman"/>
          <w:sz w:val="20"/>
          <w:szCs w:val="20"/>
          <w:lang w:val="en-US"/>
        </w:rPr>
        <w:t>theBalticSea</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theThames</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Paris</w:t>
      </w:r>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PalaceBridge</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TrafalgarSquare</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полисемантичные имена существительные (</w:t>
      </w:r>
      <w:proofErr w:type="spellStart"/>
      <w:r w:rsidRPr="009B5D6A">
        <w:rPr>
          <w:rFonts w:ascii="Times New Roman" w:eastAsia="Calibri" w:hAnsi="Times New Roman"/>
          <w:sz w:val="20"/>
          <w:szCs w:val="20"/>
        </w:rPr>
        <w:t>state</w:t>
      </w:r>
      <w:proofErr w:type="spellEnd"/>
      <w:r w:rsidRPr="009B5D6A">
        <w:rPr>
          <w:rFonts w:ascii="Times New Roman" w:eastAsia="Calibri" w:hAnsi="Times New Roman"/>
          <w:sz w:val="20"/>
          <w:szCs w:val="20"/>
        </w:rPr>
        <w:t xml:space="preserve"> —1.штат 2. государство; </w:t>
      </w:r>
      <w:proofErr w:type="spellStart"/>
      <w:r w:rsidRPr="009B5D6A">
        <w:rPr>
          <w:rFonts w:ascii="Times New Roman" w:eastAsia="Calibri" w:hAnsi="Times New Roman"/>
          <w:sz w:val="20"/>
          <w:szCs w:val="20"/>
        </w:rPr>
        <w:t>free</w:t>
      </w:r>
      <w:proofErr w:type="spellEnd"/>
      <w:r w:rsidRPr="009B5D6A">
        <w:rPr>
          <w:rFonts w:ascii="Times New Roman" w:eastAsia="Calibri" w:hAnsi="Times New Roman"/>
          <w:sz w:val="20"/>
          <w:szCs w:val="20"/>
        </w:rPr>
        <w:t>— 1. свободный 2. бесплатный);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имена существительные, обозначающие названия наук с буквой -s на конце (</w:t>
      </w:r>
      <w:proofErr w:type="spellStart"/>
      <w:r w:rsidRPr="009B5D6A">
        <w:rPr>
          <w:rFonts w:ascii="Times New Roman" w:eastAsia="Calibri" w:hAnsi="Times New Roman"/>
          <w:sz w:val="20"/>
          <w:szCs w:val="20"/>
        </w:rPr>
        <w:t>physics</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mathematics</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statistics</w:t>
      </w:r>
      <w:proofErr w:type="spellEnd"/>
      <w:r w:rsidRPr="009B5D6A">
        <w:rPr>
          <w:rFonts w:ascii="Times New Roman" w:eastAsia="Calibri" w:hAnsi="Times New Roman"/>
          <w:sz w:val="20"/>
          <w:szCs w:val="20"/>
        </w:rPr>
        <w:t>) и их согласование с глаголом.</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Местоимение: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абсолютная форма притяжательных местоимений (</w:t>
      </w:r>
      <w:proofErr w:type="spellStart"/>
      <w:r w:rsidRPr="009B5D6A">
        <w:rPr>
          <w:rFonts w:ascii="Times New Roman" w:eastAsia="Calibri" w:hAnsi="Times New Roman"/>
          <w:sz w:val="20"/>
          <w:szCs w:val="20"/>
        </w:rPr>
        <w:t>mine</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hers</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ours</w:t>
      </w:r>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etc</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возвратные местоимения (</w:t>
      </w:r>
      <w:r w:rsidRPr="009B5D6A">
        <w:rPr>
          <w:rFonts w:ascii="Times New Roman" w:eastAsia="Calibri" w:hAnsi="Times New Roman"/>
          <w:sz w:val="20"/>
          <w:szCs w:val="20"/>
          <w:lang w:val="en-US"/>
        </w:rPr>
        <w:t>myself</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himself</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ourselves</w:t>
      </w:r>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еtc</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отрицательное местоимение и его эквиваленты </w:t>
      </w:r>
      <w:proofErr w:type="spellStart"/>
      <w:r w:rsidRPr="009B5D6A">
        <w:rPr>
          <w:rFonts w:ascii="Times New Roman" w:eastAsia="Calibri" w:hAnsi="Times New Roman"/>
          <w:sz w:val="20"/>
          <w:szCs w:val="20"/>
        </w:rPr>
        <w:t>not</w:t>
      </w:r>
      <w:proofErr w:type="spellEnd"/>
      <w:r w:rsidRPr="009B5D6A">
        <w:rPr>
          <w:rFonts w:ascii="Times New Roman" w:eastAsia="Calibri" w:hAnsi="Times New Roman"/>
          <w:sz w:val="20"/>
          <w:szCs w:val="20"/>
        </w:rPr>
        <w:t xml:space="preserve"> a, </w:t>
      </w:r>
      <w:proofErr w:type="spellStart"/>
      <w:r w:rsidRPr="009B5D6A">
        <w:rPr>
          <w:rFonts w:ascii="Times New Roman" w:eastAsia="Calibri" w:hAnsi="Times New Roman"/>
          <w:sz w:val="20"/>
          <w:szCs w:val="20"/>
        </w:rPr>
        <w:t>notany</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местоимения </w:t>
      </w:r>
      <w:proofErr w:type="spellStart"/>
      <w:r w:rsidRPr="009B5D6A">
        <w:rPr>
          <w:rFonts w:ascii="Times New Roman" w:eastAsia="Calibri" w:hAnsi="Times New Roman"/>
          <w:sz w:val="20"/>
          <w:szCs w:val="20"/>
        </w:rPr>
        <w:t>any</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anybody</w:t>
      </w:r>
      <w:proofErr w:type="spellEnd"/>
      <w:r w:rsidRPr="009B5D6A">
        <w:rPr>
          <w:rFonts w:ascii="Times New Roman" w:eastAsia="Calibri" w:hAnsi="Times New Roman"/>
          <w:sz w:val="20"/>
          <w:szCs w:val="20"/>
        </w:rPr>
        <w:t xml:space="preserve"> в значении «любой, всякий»;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неопределенныеместоимения</w:t>
      </w:r>
      <w:proofErr w:type="spellEnd"/>
      <w:r w:rsidRPr="009B5D6A">
        <w:rPr>
          <w:rFonts w:ascii="Times New Roman" w:eastAsia="Calibri" w:hAnsi="Times New Roman"/>
          <w:sz w:val="20"/>
          <w:szCs w:val="20"/>
          <w:lang w:val="en-US"/>
        </w:rPr>
        <w:t xml:space="preserve"> something, someone, somebody, everyone, everybody, none, nobody, anything, anybody, everything, nothing;</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 </w:t>
      </w:r>
      <w:proofErr w:type="spellStart"/>
      <w:r w:rsidRPr="009B5D6A">
        <w:rPr>
          <w:rFonts w:ascii="Times New Roman" w:eastAsia="Calibri" w:hAnsi="Times New Roman"/>
          <w:sz w:val="20"/>
          <w:szCs w:val="20"/>
        </w:rPr>
        <w:t>неопределенныеместоимения</w:t>
      </w:r>
      <w:proofErr w:type="spellEnd"/>
      <w:r w:rsidRPr="009B5D6A">
        <w:rPr>
          <w:rFonts w:ascii="Times New Roman" w:eastAsia="Calibri" w:hAnsi="Times New Roman"/>
          <w:sz w:val="20"/>
          <w:szCs w:val="20"/>
          <w:lang w:val="en-US"/>
        </w:rPr>
        <w:t xml:space="preserve"> some, any, few, a few, little, a little;</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относительныеместоимения</w:t>
      </w:r>
      <w:proofErr w:type="spellEnd"/>
      <w:r w:rsidRPr="009B5D6A">
        <w:rPr>
          <w:rFonts w:ascii="Times New Roman" w:eastAsia="Calibri" w:hAnsi="Times New Roman"/>
          <w:sz w:val="20"/>
          <w:szCs w:val="20"/>
          <w:lang w:val="en-US"/>
        </w:rPr>
        <w:t xml:space="preserve"> who (whom) </w:t>
      </w:r>
      <w:r w:rsidRPr="009B5D6A">
        <w:rPr>
          <w:rFonts w:ascii="Times New Roman" w:eastAsia="Calibri" w:hAnsi="Times New Roman"/>
          <w:sz w:val="20"/>
          <w:szCs w:val="20"/>
        </w:rPr>
        <w:t>и</w:t>
      </w:r>
      <w:r w:rsidRPr="009B5D6A">
        <w:rPr>
          <w:rFonts w:ascii="Times New Roman" w:eastAsia="Calibri" w:hAnsi="Times New Roman"/>
          <w:sz w:val="20"/>
          <w:szCs w:val="20"/>
          <w:lang w:val="en-US"/>
        </w:rPr>
        <w:t xml:space="preserve"> whose, which, that </w:t>
      </w:r>
      <w:proofErr w:type="spellStart"/>
      <w:r w:rsidRPr="009B5D6A">
        <w:rPr>
          <w:rFonts w:ascii="Times New Roman" w:eastAsia="Calibri" w:hAnsi="Times New Roman"/>
          <w:sz w:val="20"/>
          <w:szCs w:val="20"/>
        </w:rPr>
        <w:t>длясоединенияглавныхипридаточныхпредложений</w:t>
      </w:r>
      <w:proofErr w:type="spellEnd"/>
      <w:r w:rsidRPr="009B5D6A">
        <w:rPr>
          <w:rFonts w:ascii="Times New Roman" w:eastAsia="Calibri" w:hAnsi="Times New Roman"/>
          <w:sz w:val="20"/>
          <w:szCs w:val="20"/>
          <w:lang w:val="en-US"/>
        </w:rPr>
        <w:t xml:space="preserve"> (the book that/which you wanted to read, the man who is waiting for you, the lady whom you know, the cottage whose name is Sunny Beach).</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proofErr w:type="spellStart"/>
      <w:r w:rsidRPr="009B5D6A">
        <w:rPr>
          <w:rFonts w:ascii="Times New Roman" w:eastAsia="Calibri" w:hAnsi="Times New Roman"/>
          <w:sz w:val="20"/>
          <w:szCs w:val="20"/>
        </w:rPr>
        <w:t>Имяприлагательное</w:t>
      </w:r>
      <w:proofErr w:type="spellEnd"/>
      <w:r w:rsidRPr="009B5D6A">
        <w:rPr>
          <w:rFonts w:ascii="Times New Roman" w:eastAsia="Calibri" w:hAnsi="Times New Roman"/>
          <w:sz w:val="20"/>
          <w:szCs w:val="20"/>
          <w:lang w:val="en-US"/>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сравнениеприлагательныхвструктурах</w:t>
      </w:r>
      <w:proofErr w:type="spellEnd"/>
      <w:r w:rsidRPr="009B5D6A">
        <w:rPr>
          <w:rFonts w:ascii="Times New Roman" w:eastAsia="Calibri" w:hAnsi="Times New Roman"/>
          <w:sz w:val="20"/>
          <w:szCs w:val="20"/>
          <w:lang w:val="en-US"/>
        </w:rPr>
        <w:t xml:space="preserve"> as ... as, not so ... as, not as ... as, more than ...;</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имена прилагательные, используемые с определенными предлогами </w:t>
      </w:r>
      <w:proofErr w:type="spellStart"/>
      <w:r w:rsidRPr="009B5D6A">
        <w:rPr>
          <w:rFonts w:ascii="Times New Roman" w:eastAsia="Calibri" w:hAnsi="Times New Roman"/>
          <w:sz w:val="20"/>
          <w:szCs w:val="20"/>
          <w:lang w:val="en-US"/>
        </w:rPr>
        <w:t>afraidof</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fondof</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proudof</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sureof</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tiredof</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Имя числительное:</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количественные числительные от 1 до 100;</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порядковые числительные от 1 до 100 (включая супплетивные формы </w:t>
      </w:r>
      <w:r w:rsidRPr="009B5D6A">
        <w:rPr>
          <w:rFonts w:ascii="Times New Roman" w:eastAsia="Calibri" w:hAnsi="Times New Roman"/>
          <w:sz w:val="20"/>
          <w:szCs w:val="20"/>
          <w:lang w:val="en-US"/>
        </w:rPr>
        <w:t>first</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second</w:t>
      </w:r>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third</w:t>
      </w:r>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количественные числительные для обозначения порядка следования и нумерации объектов/субъектов (</w:t>
      </w:r>
      <w:proofErr w:type="spellStart"/>
      <w:r w:rsidRPr="009B5D6A">
        <w:rPr>
          <w:rFonts w:ascii="Times New Roman" w:eastAsia="Calibri" w:hAnsi="Times New Roman"/>
          <w:sz w:val="20"/>
          <w:szCs w:val="20"/>
        </w:rPr>
        <w:t>room</w:t>
      </w:r>
      <w:proofErr w:type="spellEnd"/>
      <w:r w:rsidRPr="009B5D6A">
        <w:rPr>
          <w:rFonts w:ascii="Times New Roman" w:eastAsia="Calibri" w:hAnsi="Times New Roman"/>
          <w:sz w:val="20"/>
          <w:szCs w:val="20"/>
        </w:rPr>
        <w:t xml:space="preserve"> 4);</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ч</w:t>
      </w:r>
      <w:proofErr w:type="spellStart"/>
      <w:r w:rsidRPr="009B5D6A">
        <w:rPr>
          <w:rFonts w:ascii="Times New Roman" w:eastAsia="Calibri" w:hAnsi="Times New Roman"/>
          <w:sz w:val="20"/>
          <w:szCs w:val="20"/>
        </w:rPr>
        <w:t>ислительные</w:t>
      </w:r>
      <w:proofErr w:type="spellEnd"/>
      <w:r w:rsidRPr="009B5D6A">
        <w:rPr>
          <w:rFonts w:ascii="Times New Roman" w:eastAsia="Calibri" w:hAnsi="Times New Roman"/>
          <w:sz w:val="20"/>
          <w:szCs w:val="20"/>
          <w:lang w:val="en-US"/>
        </w:rPr>
        <w:t xml:space="preserve"> hundred, thousand, million; </w:t>
      </w:r>
      <w:proofErr w:type="spellStart"/>
      <w:r w:rsidRPr="009B5D6A">
        <w:rPr>
          <w:rFonts w:ascii="Times New Roman" w:eastAsia="Calibri" w:hAnsi="Times New Roman"/>
          <w:sz w:val="20"/>
          <w:szCs w:val="20"/>
        </w:rPr>
        <w:t>использованиеэтихсловвсочетанияхтипа</w:t>
      </w:r>
      <w:proofErr w:type="spellEnd"/>
      <w:r w:rsidRPr="009B5D6A">
        <w:rPr>
          <w:rFonts w:ascii="Times New Roman" w:eastAsia="Calibri" w:hAnsi="Times New Roman"/>
          <w:sz w:val="20"/>
          <w:szCs w:val="20"/>
          <w:lang w:val="en-US"/>
        </w:rPr>
        <w:t xml:space="preserve"> hundreds of cities— two hundred cities, thousands of people,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rPr>
        <w:t>Наречие</w:t>
      </w:r>
      <w:r w:rsidRPr="009B5D6A">
        <w:rPr>
          <w:rFonts w:ascii="Times New Roman" w:eastAsia="Calibri" w:hAnsi="Times New Roman"/>
          <w:sz w:val="20"/>
          <w:szCs w:val="20"/>
          <w:lang w:val="en-US"/>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наречиявремени</w:t>
      </w:r>
      <w:proofErr w:type="spellEnd"/>
      <w:r w:rsidRPr="009B5D6A">
        <w:rPr>
          <w:rFonts w:ascii="Times New Roman" w:eastAsia="Calibri" w:hAnsi="Times New Roman"/>
          <w:sz w:val="20"/>
          <w:szCs w:val="20"/>
          <w:lang w:val="en-US"/>
        </w:rPr>
        <w:t xml:space="preserve"> just, already, never, ever, yet, before, lately </w:t>
      </w:r>
      <w:proofErr w:type="spellStart"/>
      <w:r w:rsidRPr="009B5D6A">
        <w:rPr>
          <w:rFonts w:ascii="Times New Roman" w:eastAsia="Calibri" w:hAnsi="Times New Roman"/>
          <w:sz w:val="20"/>
          <w:szCs w:val="20"/>
        </w:rPr>
        <w:t>иихместовпредложении</w:t>
      </w:r>
      <w:proofErr w:type="spellEnd"/>
      <w:r w:rsidRPr="009B5D6A">
        <w:rPr>
          <w:rFonts w:ascii="Times New Roman" w:eastAsia="Calibri" w:hAnsi="Times New Roman"/>
          <w:sz w:val="20"/>
          <w:szCs w:val="20"/>
          <w:lang w:val="en-US"/>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наречие</w:t>
      </w:r>
      <w:r w:rsidRPr="009B5D6A">
        <w:rPr>
          <w:rFonts w:ascii="Times New Roman" w:eastAsia="Calibri" w:hAnsi="Times New Roman"/>
          <w:sz w:val="20"/>
          <w:szCs w:val="20"/>
          <w:lang w:val="en-US"/>
        </w:rPr>
        <w:t xml:space="preserve"> enough </w:t>
      </w:r>
      <w:proofErr w:type="spellStart"/>
      <w:r w:rsidRPr="009B5D6A">
        <w:rPr>
          <w:rFonts w:ascii="Times New Roman" w:eastAsia="Calibri" w:hAnsi="Times New Roman"/>
          <w:sz w:val="20"/>
          <w:szCs w:val="20"/>
        </w:rPr>
        <w:t>сглаголами</w:t>
      </w:r>
      <w:proofErr w:type="spellEnd"/>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прилагательнымиииныминаречиями</w:t>
      </w:r>
      <w:proofErr w:type="spellEnd"/>
      <w:r w:rsidRPr="009B5D6A">
        <w:rPr>
          <w:rFonts w:ascii="Times New Roman" w:eastAsia="Calibri" w:hAnsi="Times New Roman"/>
          <w:sz w:val="20"/>
          <w:szCs w:val="20"/>
          <w:lang w:val="en-US"/>
        </w:rPr>
        <w:t xml:space="preserve"> (not to practice enough, long enough, quickly enough);</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наречие</w:t>
      </w:r>
      <w:r w:rsidRPr="009B5D6A">
        <w:rPr>
          <w:rFonts w:ascii="Times New Roman" w:eastAsia="Calibri" w:hAnsi="Times New Roman"/>
          <w:sz w:val="20"/>
          <w:szCs w:val="20"/>
          <w:lang w:val="en-US"/>
        </w:rPr>
        <w:t xml:space="preserve"> too </w:t>
      </w:r>
      <w:proofErr w:type="spellStart"/>
      <w:r w:rsidRPr="009B5D6A">
        <w:rPr>
          <w:rFonts w:ascii="Times New Roman" w:eastAsia="Calibri" w:hAnsi="Times New Roman"/>
          <w:sz w:val="20"/>
          <w:szCs w:val="20"/>
        </w:rPr>
        <w:t>сприлагательными</w:t>
      </w:r>
      <w:proofErr w:type="spellEnd"/>
      <w:r w:rsidRPr="009B5D6A">
        <w:rPr>
          <w:rFonts w:ascii="Times New Roman" w:eastAsia="Calibri" w:hAnsi="Times New Roman"/>
          <w:sz w:val="20"/>
          <w:szCs w:val="20"/>
          <w:lang w:val="en-US"/>
        </w:rPr>
        <w:t xml:space="preserve"> (too cold, too late, too early,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наречия </w:t>
      </w:r>
      <w:r w:rsidRPr="009B5D6A">
        <w:rPr>
          <w:rFonts w:ascii="Times New Roman" w:eastAsia="Calibri" w:hAnsi="Times New Roman"/>
          <w:sz w:val="20"/>
          <w:szCs w:val="20"/>
          <w:lang w:val="en-US"/>
        </w:rPr>
        <w:t>hard</w:t>
      </w:r>
      <w:r w:rsidRPr="009B5D6A">
        <w:rPr>
          <w:rFonts w:ascii="Times New Roman" w:eastAsia="Calibri" w:hAnsi="Times New Roman"/>
          <w:sz w:val="20"/>
          <w:szCs w:val="20"/>
        </w:rPr>
        <w:t xml:space="preserve"> и </w:t>
      </w:r>
      <w:r w:rsidRPr="009B5D6A">
        <w:rPr>
          <w:rFonts w:ascii="Times New Roman" w:eastAsia="Calibri" w:hAnsi="Times New Roman"/>
          <w:sz w:val="20"/>
          <w:szCs w:val="20"/>
          <w:lang w:val="en-US"/>
        </w:rPr>
        <w:t>hardly</w:t>
      </w:r>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наречия </w:t>
      </w:r>
      <w:proofErr w:type="spellStart"/>
      <w:r w:rsidRPr="009B5D6A">
        <w:rPr>
          <w:rFonts w:ascii="Times New Roman" w:eastAsia="Calibri" w:hAnsi="Times New Roman"/>
          <w:sz w:val="20"/>
          <w:szCs w:val="20"/>
        </w:rPr>
        <w:t>also</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too</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either</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rPr>
        <w:t>aswell</w:t>
      </w:r>
      <w:proofErr w:type="spellEnd"/>
      <w:r w:rsidRPr="009B5D6A">
        <w:rPr>
          <w:rFonts w:ascii="Times New Roman" w:eastAsia="Calibri" w:hAnsi="Times New Roman"/>
          <w:sz w:val="20"/>
          <w:szCs w:val="20"/>
        </w:rPr>
        <w:t xml:space="preserve"> и их место в предложении;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lastRenderedPageBreak/>
        <w:t xml:space="preserve">- наречие </w:t>
      </w:r>
      <w:proofErr w:type="spellStart"/>
      <w:r w:rsidRPr="009B5D6A">
        <w:rPr>
          <w:rFonts w:ascii="Times New Roman" w:eastAsia="Calibri" w:hAnsi="Times New Roman"/>
          <w:sz w:val="20"/>
          <w:szCs w:val="20"/>
        </w:rPr>
        <w:t>so</w:t>
      </w:r>
      <w:proofErr w:type="spellEnd"/>
      <w:r w:rsidRPr="009B5D6A">
        <w:rPr>
          <w:rFonts w:ascii="Times New Roman" w:eastAsia="Calibri" w:hAnsi="Times New Roman"/>
          <w:sz w:val="20"/>
          <w:szCs w:val="20"/>
        </w:rPr>
        <w:t xml:space="preserve"> для усиления прилагательного или наречия (</w:t>
      </w:r>
      <w:proofErr w:type="spellStart"/>
      <w:r w:rsidRPr="009B5D6A">
        <w:rPr>
          <w:rFonts w:ascii="Times New Roman" w:eastAsia="Calibri" w:hAnsi="Times New Roman"/>
          <w:sz w:val="20"/>
          <w:szCs w:val="20"/>
          <w:lang w:val="en-US"/>
        </w:rPr>
        <w:t>solate</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soquickly</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наречия</w:t>
      </w:r>
      <w:r w:rsidRPr="009B5D6A">
        <w:rPr>
          <w:rFonts w:ascii="Times New Roman" w:eastAsia="Calibri" w:hAnsi="Times New Roman"/>
          <w:sz w:val="20"/>
          <w:szCs w:val="20"/>
          <w:lang w:val="en-US"/>
        </w:rPr>
        <w:t xml:space="preserve"> fairly— rather— quite.</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rPr>
        <w:t>Глагол</w:t>
      </w:r>
      <w:r w:rsidRPr="009B5D6A">
        <w:rPr>
          <w:rFonts w:ascii="Times New Roman" w:eastAsia="Calibri" w:hAnsi="Times New Roman"/>
          <w:sz w:val="20"/>
          <w:szCs w:val="20"/>
          <w:lang w:val="en-US"/>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формы неправильных глаголов в </w:t>
      </w:r>
      <w:proofErr w:type="spellStart"/>
      <w:r w:rsidRPr="009B5D6A">
        <w:rPr>
          <w:rFonts w:ascii="Times New Roman" w:eastAsia="Calibri" w:hAnsi="Times New Roman"/>
          <w:sz w:val="20"/>
          <w:szCs w:val="20"/>
        </w:rPr>
        <w:t>pastsimple</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временные формы </w:t>
      </w:r>
      <w:proofErr w:type="spellStart"/>
      <w:r w:rsidRPr="009B5D6A">
        <w:rPr>
          <w:rFonts w:ascii="Times New Roman" w:eastAsia="Calibri" w:hAnsi="Times New Roman"/>
          <w:sz w:val="20"/>
          <w:szCs w:val="20"/>
        </w:rPr>
        <w:t>pastprogressive</w:t>
      </w:r>
      <w:proofErr w:type="spellEnd"/>
      <w:r w:rsidRPr="009B5D6A">
        <w:rPr>
          <w:rFonts w:ascii="Times New Roman" w:eastAsia="Calibri" w:hAnsi="Times New Roman"/>
          <w:sz w:val="20"/>
          <w:szCs w:val="20"/>
        </w:rPr>
        <w:t xml:space="preserve"> (утвердительные, отрицательные и вопросительные предложения);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глаголы</w:t>
      </w: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обычнонеиспользуемыев</w:t>
      </w:r>
      <w:proofErr w:type="spellEnd"/>
      <w:r w:rsidRPr="009B5D6A">
        <w:rPr>
          <w:rFonts w:ascii="Times New Roman" w:eastAsia="Calibri" w:hAnsi="Times New Roman"/>
          <w:sz w:val="20"/>
          <w:szCs w:val="20"/>
          <w:lang w:val="en-US"/>
        </w:rPr>
        <w:t xml:space="preserve"> present </w:t>
      </w:r>
      <w:r w:rsidRPr="009B5D6A">
        <w:rPr>
          <w:rFonts w:ascii="Times New Roman" w:eastAsia="Calibri" w:hAnsi="Times New Roman"/>
          <w:sz w:val="20"/>
          <w:szCs w:val="20"/>
        </w:rPr>
        <w:t>и</w:t>
      </w:r>
      <w:r w:rsidRPr="009B5D6A">
        <w:rPr>
          <w:rFonts w:ascii="Times New Roman" w:eastAsia="Calibri" w:hAnsi="Times New Roman"/>
          <w:sz w:val="20"/>
          <w:szCs w:val="20"/>
          <w:lang w:val="en-US"/>
        </w:rPr>
        <w:t xml:space="preserve"> past progressive (to love, to know, to have, to own, to understand,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временныеформы</w:t>
      </w:r>
      <w:proofErr w:type="spellEnd"/>
      <w:r w:rsidRPr="009B5D6A">
        <w:rPr>
          <w:rFonts w:ascii="Times New Roman" w:eastAsia="Calibri" w:hAnsi="Times New Roman"/>
          <w:sz w:val="20"/>
          <w:szCs w:val="20"/>
          <w:lang w:val="en-US"/>
        </w:rPr>
        <w:t xml:space="preserve"> present perfect (durative and </w:t>
      </w:r>
      <w:proofErr w:type="spellStart"/>
      <w:r w:rsidRPr="009B5D6A">
        <w:rPr>
          <w:rFonts w:ascii="Times New Roman" w:eastAsia="Calibri" w:hAnsi="Times New Roman"/>
          <w:sz w:val="20"/>
          <w:szCs w:val="20"/>
          <w:lang w:val="en-US"/>
        </w:rPr>
        <w:t>resultative</w:t>
      </w:r>
      <w:proofErr w:type="spellEnd"/>
      <w:r w:rsidRPr="009B5D6A">
        <w:rPr>
          <w:rFonts w:ascii="Times New Roman" w:eastAsia="Calibri" w:hAnsi="Times New Roman"/>
          <w:sz w:val="20"/>
          <w:szCs w:val="20"/>
          <w:lang w:val="en-US"/>
        </w:rPr>
        <w:t>), present perfect progressive;</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времена</w:t>
      </w:r>
      <w:r w:rsidRPr="009B5D6A">
        <w:rPr>
          <w:rFonts w:ascii="Times New Roman" w:eastAsia="Calibri" w:hAnsi="Times New Roman"/>
          <w:sz w:val="20"/>
          <w:szCs w:val="20"/>
          <w:lang w:val="en-US"/>
        </w:rPr>
        <w:t xml:space="preserve"> present perfect/past simple = past simple/past progressive, present perfect/present perfect progressive </w:t>
      </w:r>
      <w:proofErr w:type="spellStart"/>
      <w:r w:rsidRPr="009B5D6A">
        <w:rPr>
          <w:rFonts w:ascii="Times New Roman" w:eastAsia="Calibri" w:hAnsi="Times New Roman"/>
          <w:sz w:val="20"/>
          <w:szCs w:val="20"/>
        </w:rPr>
        <w:t>воппозициидругкдругу</w:t>
      </w:r>
      <w:proofErr w:type="spellEnd"/>
      <w:r w:rsidRPr="009B5D6A">
        <w:rPr>
          <w:rFonts w:ascii="Times New Roman" w:eastAsia="Calibri" w:hAnsi="Times New Roman"/>
          <w:sz w:val="20"/>
          <w:szCs w:val="20"/>
          <w:lang w:val="en-US"/>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инфинитив в функции определения (</w:t>
      </w:r>
      <w:proofErr w:type="spellStart"/>
      <w:r w:rsidRPr="009B5D6A">
        <w:rPr>
          <w:rFonts w:ascii="Times New Roman" w:eastAsia="Calibri" w:hAnsi="Times New Roman"/>
          <w:sz w:val="20"/>
          <w:szCs w:val="20"/>
        </w:rPr>
        <w:t>easilytoteach</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конструкция </w:t>
      </w:r>
      <w:proofErr w:type="spellStart"/>
      <w:r w:rsidRPr="009B5D6A">
        <w:rPr>
          <w:rFonts w:ascii="Times New Roman" w:eastAsia="Calibri" w:hAnsi="Times New Roman"/>
          <w:sz w:val="20"/>
          <w:szCs w:val="20"/>
        </w:rPr>
        <w:t>shall</w:t>
      </w:r>
      <w:proofErr w:type="spellEnd"/>
      <w:r w:rsidRPr="009B5D6A">
        <w:rPr>
          <w:rFonts w:ascii="Times New Roman" w:eastAsia="Calibri" w:hAnsi="Times New Roman"/>
          <w:sz w:val="20"/>
          <w:szCs w:val="20"/>
        </w:rPr>
        <w:t xml:space="preserve"> I </w:t>
      </w:r>
      <w:proofErr w:type="spellStart"/>
      <w:r w:rsidRPr="009B5D6A">
        <w:rPr>
          <w:rFonts w:ascii="Times New Roman" w:eastAsia="Calibri" w:hAnsi="Times New Roman"/>
          <w:sz w:val="20"/>
          <w:szCs w:val="20"/>
        </w:rPr>
        <w:t>dosomething</w:t>
      </w:r>
      <w:proofErr w:type="spellEnd"/>
      <w:r w:rsidRPr="009B5D6A">
        <w:rPr>
          <w:rFonts w:ascii="Times New Roman" w:eastAsia="Calibri" w:hAnsi="Times New Roman"/>
          <w:sz w:val="20"/>
          <w:szCs w:val="20"/>
        </w:rPr>
        <w:t>? для предложения помощи и получения совета;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различиевупотребленииглаголов</w:t>
      </w:r>
      <w:proofErr w:type="spellEnd"/>
      <w:r w:rsidRPr="009B5D6A">
        <w:rPr>
          <w:rFonts w:ascii="Times New Roman" w:eastAsia="Calibri" w:hAnsi="Times New Roman"/>
          <w:sz w:val="20"/>
          <w:szCs w:val="20"/>
          <w:lang w:val="en-US"/>
        </w:rPr>
        <w:t xml:space="preserve"> to be </w:t>
      </w:r>
      <w:r w:rsidRPr="009B5D6A">
        <w:rPr>
          <w:rFonts w:ascii="Times New Roman" w:eastAsia="Calibri" w:hAnsi="Times New Roman"/>
          <w:sz w:val="20"/>
          <w:szCs w:val="20"/>
        </w:rPr>
        <w:t>и</w:t>
      </w:r>
      <w:r w:rsidRPr="009B5D6A">
        <w:rPr>
          <w:rFonts w:ascii="Times New Roman" w:eastAsia="Calibri" w:hAnsi="Times New Roman"/>
          <w:sz w:val="20"/>
          <w:szCs w:val="20"/>
          <w:lang w:val="en-US"/>
        </w:rPr>
        <w:t xml:space="preserve"> to go </w:t>
      </w:r>
      <w:r w:rsidRPr="009B5D6A">
        <w:rPr>
          <w:rFonts w:ascii="Times New Roman" w:eastAsia="Calibri" w:hAnsi="Times New Roman"/>
          <w:sz w:val="20"/>
          <w:szCs w:val="20"/>
        </w:rPr>
        <w:t>в</w:t>
      </w:r>
      <w:r w:rsidRPr="009B5D6A">
        <w:rPr>
          <w:rFonts w:ascii="Times New Roman" w:eastAsia="Calibri" w:hAnsi="Times New Roman"/>
          <w:sz w:val="20"/>
          <w:szCs w:val="20"/>
          <w:lang w:val="en-US"/>
        </w:rPr>
        <w:t xml:space="preserve"> present perfect (He has been there. He has gone there);</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вариативныеформывыражениябудущего</w:t>
      </w:r>
      <w:proofErr w:type="spellEnd"/>
      <w:r w:rsidRPr="009B5D6A">
        <w:rPr>
          <w:rFonts w:ascii="Times New Roman" w:eastAsia="Calibri" w:hAnsi="Times New Roman"/>
          <w:sz w:val="20"/>
          <w:szCs w:val="20"/>
          <w:lang w:val="en-US"/>
        </w:rPr>
        <w:t xml:space="preserve"> (future simple, present progressive, </w:t>
      </w:r>
      <w:r w:rsidRPr="009B5D6A">
        <w:rPr>
          <w:rFonts w:ascii="Times New Roman" w:eastAsia="Calibri" w:hAnsi="Times New Roman"/>
          <w:sz w:val="20"/>
          <w:szCs w:val="20"/>
        </w:rPr>
        <w:t>оборот</w:t>
      </w:r>
      <w:r w:rsidRPr="009B5D6A">
        <w:rPr>
          <w:rFonts w:ascii="Times New Roman" w:eastAsia="Calibri" w:hAnsi="Times New Roman"/>
          <w:sz w:val="20"/>
          <w:szCs w:val="20"/>
          <w:lang w:val="en-US"/>
        </w:rPr>
        <w:t xml:space="preserve"> to be going to) </w:t>
      </w:r>
      <w:proofErr w:type="spellStart"/>
      <w:r w:rsidRPr="009B5D6A">
        <w:rPr>
          <w:rFonts w:ascii="Times New Roman" w:eastAsia="Calibri" w:hAnsi="Times New Roman"/>
          <w:sz w:val="20"/>
          <w:szCs w:val="20"/>
        </w:rPr>
        <w:t>иихразличия</w:t>
      </w:r>
      <w:proofErr w:type="spellEnd"/>
      <w:r w:rsidRPr="009B5D6A">
        <w:rPr>
          <w:rFonts w:ascii="Times New Roman" w:eastAsia="Calibri" w:hAnsi="Times New Roman"/>
          <w:sz w:val="20"/>
          <w:szCs w:val="20"/>
          <w:lang w:val="en-US"/>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present simple— </w:t>
      </w:r>
      <w:proofErr w:type="spellStart"/>
      <w:r w:rsidRPr="009B5D6A">
        <w:rPr>
          <w:rFonts w:ascii="Times New Roman" w:eastAsia="Calibri" w:hAnsi="Times New Roman"/>
          <w:sz w:val="20"/>
          <w:szCs w:val="20"/>
        </w:rPr>
        <w:t>дляописаниядействий</w:t>
      </w:r>
      <w:proofErr w:type="spellEnd"/>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происходящихвсоответствиисрасписанием</w:t>
      </w:r>
      <w:proofErr w:type="spellEnd"/>
      <w:r w:rsidRPr="009B5D6A">
        <w:rPr>
          <w:rFonts w:ascii="Times New Roman" w:eastAsia="Calibri" w:hAnsi="Times New Roman"/>
          <w:sz w:val="20"/>
          <w:szCs w:val="20"/>
          <w:lang w:val="en-US"/>
        </w:rPr>
        <w:t xml:space="preserve"> (The train arrives at 5.);</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w:t>
      </w:r>
      <w:proofErr w:type="spellStart"/>
      <w:r w:rsidRPr="009B5D6A">
        <w:rPr>
          <w:rFonts w:ascii="Times New Roman" w:eastAsia="Calibri" w:hAnsi="Times New Roman"/>
          <w:sz w:val="20"/>
          <w:szCs w:val="20"/>
          <w:lang w:val="en-US"/>
        </w:rPr>
        <w:t>ing</w:t>
      </w:r>
      <w:proofErr w:type="spellEnd"/>
      <w:r w:rsidRPr="009B5D6A">
        <w:rPr>
          <w:rFonts w:ascii="Times New Roman" w:eastAsia="Calibri" w:hAnsi="Times New Roman"/>
          <w:sz w:val="20"/>
          <w:szCs w:val="20"/>
          <w:lang w:val="en-US"/>
        </w:rPr>
        <w:t>-</w:t>
      </w:r>
      <w:proofErr w:type="spellStart"/>
      <w:r w:rsidRPr="009B5D6A">
        <w:rPr>
          <w:rFonts w:ascii="Times New Roman" w:eastAsia="Calibri" w:hAnsi="Times New Roman"/>
          <w:sz w:val="20"/>
          <w:szCs w:val="20"/>
        </w:rPr>
        <w:t>формыпослеглаголов</w:t>
      </w:r>
      <w:proofErr w:type="spellEnd"/>
      <w:r w:rsidRPr="009B5D6A">
        <w:rPr>
          <w:rFonts w:ascii="Times New Roman" w:eastAsia="Calibri" w:hAnsi="Times New Roman"/>
          <w:sz w:val="20"/>
          <w:szCs w:val="20"/>
          <w:lang w:val="en-US"/>
        </w:rPr>
        <w:t xml:space="preserve"> to love, to like (to love reading);</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конструкция</w:t>
      </w:r>
      <w:r w:rsidRPr="009B5D6A">
        <w:rPr>
          <w:rFonts w:ascii="Times New Roman" w:eastAsia="Calibri" w:hAnsi="Times New Roman"/>
          <w:sz w:val="20"/>
          <w:szCs w:val="20"/>
          <w:lang w:val="en-US"/>
        </w:rPr>
        <w:t xml:space="preserve"> let’s do something;</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оборот</w:t>
      </w:r>
      <w:r w:rsidRPr="009B5D6A">
        <w:rPr>
          <w:rFonts w:ascii="Times New Roman" w:eastAsia="Calibri" w:hAnsi="Times New Roman"/>
          <w:sz w:val="20"/>
          <w:szCs w:val="20"/>
          <w:lang w:val="en-US"/>
        </w:rPr>
        <w:t xml:space="preserve"> have got/has got </w:t>
      </w:r>
      <w:proofErr w:type="spellStart"/>
      <w:r w:rsidRPr="009B5D6A">
        <w:rPr>
          <w:rFonts w:ascii="Times New Roman" w:eastAsia="Calibri" w:hAnsi="Times New Roman"/>
          <w:sz w:val="20"/>
          <w:szCs w:val="20"/>
        </w:rPr>
        <w:t>какэквивалентглагола</w:t>
      </w:r>
      <w:proofErr w:type="spellEnd"/>
      <w:r w:rsidRPr="009B5D6A">
        <w:rPr>
          <w:rFonts w:ascii="Times New Roman" w:eastAsia="Calibri" w:hAnsi="Times New Roman"/>
          <w:sz w:val="20"/>
          <w:szCs w:val="20"/>
          <w:lang w:val="en-US"/>
        </w:rPr>
        <w:t xml:space="preserve"> to have;</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невозможность использования оборота </w:t>
      </w:r>
      <w:proofErr w:type="spellStart"/>
      <w:r w:rsidRPr="009B5D6A">
        <w:rPr>
          <w:rFonts w:ascii="Times New Roman" w:eastAsia="Calibri" w:hAnsi="Times New Roman"/>
          <w:sz w:val="20"/>
          <w:szCs w:val="20"/>
        </w:rPr>
        <w:t>havegot</w:t>
      </w:r>
      <w:proofErr w:type="spellEnd"/>
      <w:r w:rsidRPr="009B5D6A">
        <w:rPr>
          <w:rFonts w:ascii="Times New Roman" w:eastAsia="Calibri" w:hAnsi="Times New Roman"/>
          <w:sz w:val="20"/>
          <w:szCs w:val="20"/>
        </w:rPr>
        <w:t xml:space="preserve"> в значении «иметь» в </w:t>
      </w:r>
      <w:proofErr w:type="spellStart"/>
      <w:r w:rsidRPr="009B5D6A">
        <w:rPr>
          <w:rFonts w:ascii="Times New Roman" w:eastAsia="Calibri" w:hAnsi="Times New Roman"/>
          <w:sz w:val="20"/>
          <w:szCs w:val="20"/>
        </w:rPr>
        <w:t>pastsimple</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отсутствие двойного отрицания в предложении (I </w:t>
      </w:r>
      <w:proofErr w:type="spellStart"/>
      <w:r w:rsidRPr="009B5D6A">
        <w:rPr>
          <w:rFonts w:ascii="Times New Roman" w:eastAsia="Calibri" w:hAnsi="Times New Roman"/>
          <w:sz w:val="20"/>
          <w:szCs w:val="20"/>
        </w:rPr>
        <w:t>can’t</w:t>
      </w:r>
      <w:r w:rsidRPr="009B5D6A">
        <w:rPr>
          <w:rFonts w:ascii="Times New Roman" w:eastAsia="Calibri" w:hAnsi="Times New Roman"/>
          <w:sz w:val="20"/>
          <w:szCs w:val="20"/>
          <w:lang w:val="en-US"/>
        </w:rPr>
        <w:t>doanything</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модальныеглаголы</w:t>
      </w:r>
      <w:proofErr w:type="spellEnd"/>
      <w:r w:rsidRPr="009B5D6A">
        <w:rPr>
          <w:rFonts w:ascii="Times New Roman" w:eastAsia="Calibri" w:hAnsi="Times New Roman"/>
          <w:sz w:val="20"/>
          <w:szCs w:val="20"/>
          <w:lang w:val="en-US"/>
        </w:rPr>
        <w:t xml:space="preserve"> can (could), must, may, should;</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невозможностьупотребленияглагола</w:t>
      </w:r>
      <w:proofErr w:type="spellEnd"/>
      <w:r w:rsidRPr="009B5D6A">
        <w:rPr>
          <w:rFonts w:ascii="Times New Roman" w:eastAsia="Calibri" w:hAnsi="Times New Roman"/>
          <w:sz w:val="20"/>
          <w:szCs w:val="20"/>
          <w:lang w:val="en-US"/>
        </w:rPr>
        <w:t xml:space="preserve"> could </w:t>
      </w:r>
      <w:proofErr w:type="spellStart"/>
      <w:r w:rsidRPr="009B5D6A">
        <w:rPr>
          <w:rFonts w:ascii="Times New Roman" w:eastAsia="Calibri" w:hAnsi="Times New Roman"/>
          <w:sz w:val="20"/>
          <w:szCs w:val="20"/>
        </w:rPr>
        <w:t>дляописанияконкретнойситуациивпрошлом</w:t>
      </w:r>
      <w:proofErr w:type="spellEnd"/>
      <w:r w:rsidRPr="009B5D6A">
        <w:rPr>
          <w:rFonts w:ascii="Times New Roman" w:eastAsia="Calibri" w:hAnsi="Times New Roman"/>
          <w:sz w:val="20"/>
          <w:szCs w:val="20"/>
          <w:lang w:val="en-US"/>
        </w:rPr>
        <w:t xml:space="preserve"> (I didn’t feel well and was not able to (</w:t>
      </w:r>
      <w:r w:rsidRPr="009B5D6A">
        <w:rPr>
          <w:rFonts w:ascii="Times New Roman" w:eastAsia="Calibri" w:hAnsi="Times New Roman"/>
          <w:sz w:val="20"/>
          <w:szCs w:val="20"/>
        </w:rPr>
        <w:t>не</w:t>
      </w:r>
      <w:r w:rsidRPr="009B5D6A">
        <w:rPr>
          <w:rFonts w:ascii="Times New Roman" w:eastAsia="Calibri" w:hAnsi="Times New Roman"/>
          <w:sz w:val="20"/>
          <w:szCs w:val="20"/>
          <w:lang w:val="en-US"/>
        </w:rPr>
        <w:t xml:space="preserve"> couldn’t) go to school);</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эквиваленты модальных глаголов </w:t>
      </w:r>
      <w:proofErr w:type="spellStart"/>
      <w:r w:rsidRPr="009B5D6A">
        <w:rPr>
          <w:rFonts w:ascii="Times New Roman" w:eastAsia="Calibri" w:hAnsi="Times New Roman"/>
          <w:sz w:val="20"/>
          <w:szCs w:val="20"/>
        </w:rPr>
        <w:t>can</w:t>
      </w:r>
      <w:proofErr w:type="spellEnd"/>
      <w:r w:rsidRPr="009B5D6A">
        <w:rPr>
          <w:rFonts w:ascii="Times New Roman" w:eastAsia="Calibri" w:hAnsi="Times New Roman"/>
          <w:sz w:val="20"/>
          <w:szCs w:val="20"/>
        </w:rPr>
        <w:t xml:space="preserve"> и </w:t>
      </w:r>
      <w:proofErr w:type="spellStart"/>
      <w:r w:rsidRPr="009B5D6A">
        <w:rPr>
          <w:rFonts w:ascii="Times New Roman" w:eastAsia="Calibri" w:hAnsi="Times New Roman"/>
          <w:sz w:val="20"/>
          <w:szCs w:val="20"/>
        </w:rPr>
        <w:t>must</w:t>
      </w:r>
      <w:proofErr w:type="spellEnd"/>
      <w:r w:rsidRPr="009B5D6A">
        <w:rPr>
          <w:rFonts w:ascii="Times New Roman" w:eastAsia="Calibri" w:hAnsi="Times New Roman"/>
          <w:sz w:val="20"/>
          <w:szCs w:val="20"/>
        </w:rPr>
        <w:t xml:space="preserve"> (соответственно, </w:t>
      </w:r>
      <w:proofErr w:type="spellStart"/>
      <w:r w:rsidRPr="009B5D6A">
        <w:rPr>
          <w:rFonts w:ascii="Times New Roman" w:eastAsia="Calibri" w:hAnsi="Times New Roman"/>
          <w:sz w:val="20"/>
          <w:szCs w:val="20"/>
          <w:lang w:val="en-US"/>
        </w:rPr>
        <w:t>tobeableto</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haveto</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rPr>
        <w:t>Синтаксис</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Восклицательныепредложения</w:t>
      </w:r>
      <w:proofErr w:type="spellEnd"/>
      <w:r w:rsidRPr="009B5D6A">
        <w:rPr>
          <w:rFonts w:ascii="Times New Roman" w:eastAsia="Calibri" w:hAnsi="Times New Roman"/>
          <w:sz w:val="20"/>
          <w:szCs w:val="20"/>
          <w:lang w:val="en-US"/>
        </w:rPr>
        <w:t xml:space="preserve"> (What wonderful weather we are having today! How wonderful the weather is!).</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Побудительныепредложениясглаголом</w:t>
      </w:r>
      <w:proofErr w:type="spellEnd"/>
      <w:r w:rsidRPr="009B5D6A">
        <w:rPr>
          <w:rFonts w:ascii="Times New Roman" w:eastAsia="Calibri" w:hAnsi="Times New Roman"/>
          <w:sz w:val="20"/>
          <w:szCs w:val="20"/>
          <w:lang w:val="en-US"/>
        </w:rPr>
        <w:t>let (</w:t>
      </w:r>
      <w:proofErr w:type="spellStart"/>
      <w:r w:rsidRPr="009B5D6A">
        <w:rPr>
          <w:rFonts w:ascii="Times New Roman" w:eastAsia="Calibri" w:hAnsi="Times New Roman"/>
          <w:sz w:val="20"/>
          <w:szCs w:val="20"/>
          <w:lang w:val="en-US"/>
        </w:rPr>
        <w:t>Let’sdoit</w:t>
      </w:r>
      <w:proofErr w:type="spellEnd"/>
      <w:r w:rsidRPr="009B5D6A">
        <w:rPr>
          <w:rFonts w:ascii="Times New Roman" w:eastAsia="Calibri" w:hAnsi="Times New Roman"/>
          <w:sz w:val="20"/>
          <w:szCs w:val="20"/>
          <w:lang w:val="en-US"/>
        </w:rPr>
        <w:t>! Don’t let’s do it!).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Придаточныепредложения</w:t>
      </w:r>
      <w:proofErr w:type="spellEnd"/>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вводимыесоюзами</w:t>
      </w:r>
      <w:proofErr w:type="spellEnd"/>
      <w:r w:rsidRPr="009B5D6A">
        <w:rPr>
          <w:rFonts w:ascii="Times New Roman" w:eastAsia="Calibri" w:hAnsi="Times New Roman"/>
          <w:sz w:val="20"/>
          <w:szCs w:val="20"/>
          <w:lang w:val="en-US"/>
        </w:rPr>
        <w:t xml:space="preserve"> who, what, whom, which, whose, why, how.</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proofErr w:type="spellStart"/>
      <w:r w:rsidRPr="009B5D6A">
        <w:rPr>
          <w:rFonts w:ascii="Times New Roman" w:eastAsia="Calibri" w:hAnsi="Times New Roman"/>
          <w:sz w:val="20"/>
          <w:szCs w:val="20"/>
        </w:rPr>
        <w:t>Придаточныепредложениявременииусловияссоюзамиивводнымисловами</w:t>
      </w:r>
      <w:proofErr w:type="spellEnd"/>
      <w:r w:rsidRPr="009B5D6A">
        <w:rPr>
          <w:rFonts w:ascii="Times New Roman" w:eastAsia="Calibri" w:hAnsi="Times New Roman"/>
          <w:sz w:val="20"/>
          <w:szCs w:val="20"/>
          <w:lang w:val="en-US"/>
        </w:rPr>
        <w:t xml:space="preserve"> if, when, before, after, until, as soon as </w:t>
      </w:r>
      <w:proofErr w:type="spellStart"/>
      <w:r w:rsidRPr="009B5D6A">
        <w:rPr>
          <w:rFonts w:ascii="Times New Roman" w:eastAsia="Calibri" w:hAnsi="Times New Roman"/>
          <w:sz w:val="20"/>
          <w:szCs w:val="20"/>
        </w:rPr>
        <w:t>иособенностипунктуациивних</w:t>
      </w:r>
      <w:proofErr w:type="spellEnd"/>
      <w:r w:rsidRPr="009B5D6A">
        <w:rPr>
          <w:rFonts w:ascii="Times New Roman" w:eastAsia="Calibri" w:hAnsi="Times New Roman"/>
          <w:sz w:val="20"/>
          <w:szCs w:val="20"/>
          <w:lang w:val="en-US"/>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xml:space="preserve">- Использование глагола в </w:t>
      </w:r>
      <w:proofErr w:type="spellStart"/>
      <w:r w:rsidRPr="009B5D6A">
        <w:rPr>
          <w:rFonts w:ascii="Times New Roman" w:eastAsia="Calibri" w:hAnsi="Times New Roman"/>
          <w:sz w:val="20"/>
          <w:szCs w:val="20"/>
        </w:rPr>
        <w:t>presentsimple</w:t>
      </w:r>
      <w:proofErr w:type="spellEnd"/>
      <w:r w:rsidRPr="009B5D6A">
        <w:rPr>
          <w:rFonts w:ascii="Times New Roman" w:eastAsia="Calibri" w:hAnsi="Times New Roman"/>
          <w:sz w:val="20"/>
          <w:szCs w:val="20"/>
        </w:rPr>
        <w:t xml:space="preserve"> в придаточных предложениях времени и условия для передачи будущности, в отличие от изъяснительных придаточных (</w:t>
      </w:r>
      <w:proofErr w:type="spellStart"/>
      <w:r w:rsidRPr="009B5D6A">
        <w:rPr>
          <w:rFonts w:ascii="Times New Roman" w:eastAsia="Calibri" w:hAnsi="Times New Roman"/>
          <w:sz w:val="20"/>
          <w:szCs w:val="20"/>
        </w:rPr>
        <w:t>Iftheygoto</w:t>
      </w:r>
      <w:proofErr w:type="spellEnd"/>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Moscow, they will be able to do the sights of the city./I don’t know if they will go to Moscow).</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Вопросы к подлежащему, а также разделительные вопросы в предложениях изъявительного наклонения.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Специальные, альтернативные вопросы во всех известных учащимся грамматических временах (</w:t>
      </w:r>
      <w:proofErr w:type="spellStart"/>
      <w:r w:rsidRPr="009B5D6A">
        <w:rPr>
          <w:rFonts w:ascii="Times New Roman" w:eastAsia="Calibri" w:hAnsi="Times New Roman"/>
          <w:sz w:val="20"/>
          <w:szCs w:val="20"/>
        </w:rPr>
        <w:t>present</w:t>
      </w:r>
      <w:proofErr w:type="spellEnd"/>
      <w:r w:rsidRPr="009B5D6A">
        <w:rPr>
          <w:rFonts w:ascii="Times New Roman" w:eastAsia="Calibri" w:hAnsi="Times New Roman"/>
          <w:sz w:val="20"/>
          <w:szCs w:val="20"/>
        </w:rPr>
        <w:t>/</w:t>
      </w:r>
      <w:proofErr w:type="spellStart"/>
      <w:r w:rsidRPr="009B5D6A">
        <w:rPr>
          <w:rFonts w:ascii="Times New Roman" w:eastAsia="Calibri" w:hAnsi="Times New Roman"/>
          <w:sz w:val="20"/>
          <w:szCs w:val="20"/>
        </w:rPr>
        <w:t>past</w:t>
      </w:r>
      <w:proofErr w:type="spellEnd"/>
      <w:r w:rsidRPr="009B5D6A">
        <w:rPr>
          <w:rFonts w:ascii="Times New Roman" w:eastAsia="Calibri" w:hAnsi="Times New Roman"/>
          <w:sz w:val="20"/>
          <w:szCs w:val="20"/>
        </w:rPr>
        <w:t>/</w:t>
      </w:r>
      <w:proofErr w:type="spellStart"/>
      <w:r w:rsidRPr="009B5D6A">
        <w:rPr>
          <w:rFonts w:ascii="Times New Roman" w:eastAsia="Calibri" w:hAnsi="Times New Roman"/>
          <w:sz w:val="20"/>
          <w:szCs w:val="20"/>
        </w:rPr>
        <w:t>fu</w:t>
      </w:r>
      <w:r w:rsidRPr="009B5D6A">
        <w:rPr>
          <w:rFonts w:ascii="Times New Roman" w:eastAsia="Calibri" w:hAnsi="Times New Roman"/>
          <w:sz w:val="20"/>
          <w:szCs w:val="20"/>
          <w:lang w:val="en-US"/>
        </w:rPr>
        <w:t>turesimple</w:t>
      </w:r>
      <w:proofErr w:type="spellEnd"/>
      <w:r w:rsidRPr="009B5D6A">
        <w:rPr>
          <w:rFonts w:ascii="Times New Roman" w:eastAsia="Calibri" w:hAnsi="Times New Roman"/>
          <w:sz w:val="20"/>
          <w:szCs w:val="20"/>
        </w:rPr>
        <w:t xml:space="preserve">; </w:t>
      </w:r>
      <w:r w:rsidRPr="009B5D6A">
        <w:rPr>
          <w:rFonts w:ascii="Times New Roman" w:eastAsia="Calibri" w:hAnsi="Times New Roman"/>
          <w:sz w:val="20"/>
          <w:szCs w:val="20"/>
          <w:lang w:val="en-US"/>
        </w:rPr>
        <w:t>present</w:t>
      </w:r>
      <w:r w:rsidRPr="009B5D6A">
        <w:rPr>
          <w:rFonts w:ascii="Times New Roman" w:eastAsia="Calibri" w:hAnsi="Times New Roman"/>
          <w:sz w:val="20"/>
          <w:szCs w:val="20"/>
        </w:rPr>
        <w:t>/</w:t>
      </w:r>
      <w:proofErr w:type="spellStart"/>
      <w:r w:rsidRPr="009B5D6A">
        <w:rPr>
          <w:rFonts w:ascii="Times New Roman" w:eastAsia="Calibri" w:hAnsi="Times New Roman"/>
          <w:sz w:val="20"/>
          <w:szCs w:val="20"/>
          <w:lang w:val="en-US"/>
        </w:rPr>
        <w:t>pastprogressive</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presentperfect</w:t>
      </w:r>
      <w:proofErr w:type="spellEnd"/>
      <w:r w:rsidRPr="009B5D6A">
        <w:rPr>
          <w:rFonts w:ascii="Times New Roman" w:eastAsia="Calibri" w:hAnsi="Times New Roman"/>
          <w:sz w:val="20"/>
          <w:szCs w:val="20"/>
        </w:rPr>
        <w:t xml:space="preserve">; </w:t>
      </w:r>
      <w:proofErr w:type="spellStart"/>
      <w:r w:rsidRPr="009B5D6A">
        <w:rPr>
          <w:rFonts w:ascii="Times New Roman" w:eastAsia="Calibri" w:hAnsi="Times New Roman"/>
          <w:sz w:val="20"/>
          <w:szCs w:val="20"/>
          <w:lang w:val="en-US"/>
        </w:rPr>
        <w:t>presentperfectprogressive</w:t>
      </w:r>
      <w:proofErr w:type="spellEnd"/>
      <w:r w:rsidRPr="009B5D6A">
        <w:rPr>
          <w:rFonts w:ascii="Times New Roman" w:eastAsia="Calibri" w:hAnsi="Times New Roman"/>
          <w:sz w:val="20"/>
          <w:szCs w:val="20"/>
        </w:rPr>
        <w:t>).</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Предлоги</w:t>
      </w:r>
      <w:r w:rsidRPr="009B5D6A">
        <w:rPr>
          <w:rFonts w:ascii="Times New Roman" w:eastAsia="Calibri" w:hAnsi="Times New Roman"/>
          <w:sz w:val="20"/>
          <w:szCs w:val="20"/>
          <w:lang w:val="en-US"/>
        </w:rPr>
        <w:t xml:space="preserve"> among </w:t>
      </w:r>
      <w:r w:rsidRPr="009B5D6A">
        <w:rPr>
          <w:rFonts w:ascii="Times New Roman" w:eastAsia="Calibri" w:hAnsi="Times New Roman"/>
          <w:sz w:val="20"/>
          <w:szCs w:val="20"/>
        </w:rPr>
        <w:t>и</w:t>
      </w:r>
      <w:r w:rsidRPr="009B5D6A">
        <w:rPr>
          <w:rFonts w:ascii="Times New Roman" w:eastAsia="Calibri" w:hAnsi="Times New Roman"/>
          <w:sz w:val="20"/>
          <w:szCs w:val="20"/>
          <w:lang w:val="en-US"/>
        </w:rPr>
        <w:t xml:space="preserve"> between.</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lang w:val="en-US"/>
        </w:rPr>
      </w:pPr>
      <w:r w:rsidRPr="009B5D6A">
        <w:rPr>
          <w:rFonts w:ascii="Times New Roman" w:eastAsia="Calibri" w:hAnsi="Times New Roman"/>
          <w:sz w:val="20"/>
          <w:szCs w:val="20"/>
          <w:lang w:val="en-US"/>
        </w:rPr>
        <w:t xml:space="preserve">- </w:t>
      </w:r>
      <w:r w:rsidRPr="009B5D6A">
        <w:rPr>
          <w:rFonts w:ascii="Times New Roman" w:eastAsia="Calibri" w:hAnsi="Times New Roman"/>
          <w:sz w:val="20"/>
          <w:szCs w:val="20"/>
        </w:rPr>
        <w:t>Предлоги</w:t>
      </w:r>
      <w:r w:rsidRPr="009B5D6A">
        <w:rPr>
          <w:rFonts w:ascii="Times New Roman" w:eastAsia="Calibri" w:hAnsi="Times New Roman"/>
          <w:sz w:val="20"/>
          <w:szCs w:val="20"/>
          <w:lang w:val="en-US"/>
        </w:rPr>
        <w:t xml:space="preserve"> at, on, in </w:t>
      </w:r>
      <w:proofErr w:type="spellStart"/>
      <w:r w:rsidRPr="009B5D6A">
        <w:rPr>
          <w:rFonts w:ascii="Times New Roman" w:eastAsia="Calibri" w:hAnsi="Times New Roman"/>
          <w:sz w:val="20"/>
          <w:szCs w:val="20"/>
        </w:rPr>
        <w:t>всоставенекоторыхобстоятельстввремени</w:t>
      </w:r>
      <w:proofErr w:type="spellEnd"/>
      <w:r w:rsidRPr="009B5D6A">
        <w:rPr>
          <w:rFonts w:ascii="Times New Roman" w:eastAsia="Calibri" w:hAnsi="Times New Roman"/>
          <w:sz w:val="20"/>
          <w:szCs w:val="20"/>
          <w:lang w:val="en-US"/>
        </w:rPr>
        <w:t xml:space="preserve"> (at three o’clock, at Easter, at noon, at Christmas, at night, on Monday, on a cold day, on New Year’s Eve, on Tuesday night, in January, in the afternoon, etc.).</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СОЦИОКУЛЬТУРНАЯ  КОМПЕТЕНЦИЯ</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На первом этапе обучения в основной школе страноведческий материал значительно расширяется и приобретает не только информационный, но и обучающий характер, так как многие тексты, предназначенные для чтения, содержат в себе страноведческую информацию. Учащиеся знакомятся заново и продолжают знакомство:</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с родной страной, ее географией, природными условиями, городами, достопримечательностями, культурой;</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со странами изучаемого языка, их историей, географией, крупными городами, достопримечательностями, традициями и обычаями, культурой, образом жизни;</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lastRenderedPageBreak/>
        <w:t>- с системой школьного образования в странах изучаемого языка;</w:t>
      </w:r>
    </w:p>
    <w:p w:rsidR="009B5D6A" w:rsidRP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с проблемами экологии и охраны окружающей среды, особенностями флоры и фауны отдельных стран;</w:t>
      </w:r>
    </w:p>
    <w:p w:rsidR="009B5D6A" w:rsidRDefault="009B5D6A" w:rsidP="009B5D6A">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r w:rsidRPr="009B5D6A">
        <w:rPr>
          <w:rFonts w:ascii="Times New Roman" w:eastAsia="Calibri" w:hAnsi="Times New Roman"/>
          <w:sz w:val="20"/>
          <w:szCs w:val="20"/>
        </w:rPr>
        <w:t>- с элементами англоязычного фольклора, включающего песни, пословицы и поговорки, скороговорки, детские стихи.</w:t>
      </w:r>
    </w:p>
    <w:p w:rsidR="009B5D6A" w:rsidRDefault="009B5D6A" w:rsidP="005B437E">
      <w:pPr>
        <w:widowControl w:val="0"/>
        <w:shd w:val="clear" w:color="auto" w:fill="FFFFFF"/>
        <w:tabs>
          <w:tab w:val="left" w:pos="667"/>
        </w:tabs>
        <w:autoSpaceDE w:val="0"/>
        <w:autoSpaceDN w:val="0"/>
        <w:adjustRightInd w:val="0"/>
        <w:spacing w:after="0" w:line="240" w:lineRule="auto"/>
        <w:jc w:val="both"/>
        <w:rPr>
          <w:rFonts w:ascii="Times New Roman" w:eastAsia="Calibri" w:hAnsi="Times New Roman"/>
          <w:sz w:val="20"/>
          <w:szCs w:val="20"/>
        </w:rPr>
      </w:pPr>
    </w:p>
    <w:p w:rsidR="005B437E" w:rsidRPr="001F6494" w:rsidRDefault="00BD17FC" w:rsidP="001F6494">
      <w:pPr>
        <w:suppressAutoHyphens/>
        <w:spacing w:after="0" w:line="240" w:lineRule="auto"/>
        <w:jc w:val="center"/>
        <w:rPr>
          <w:rFonts w:ascii="Times New Roman" w:eastAsia="SimSun" w:hAnsi="Times New Roman"/>
          <w:b/>
          <w:sz w:val="20"/>
          <w:szCs w:val="20"/>
        </w:rPr>
      </w:pPr>
      <w:r w:rsidRPr="00ED31BD">
        <w:rPr>
          <w:rFonts w:ascii="Times New Roman" w:eastAsia="SimSun" w:hAnsi="Times New Roman"/>
          <w:b/>
          <w:sz w:val="20"/>
          <w:szCs w:val="20"/>
        </w:rPr>
        <w:t>Тематическое планирование с учетом рабочей программы воспитания</w:t>
      </w:r>
      <w:r>
        <w:rPr>
          <w:rFonts w:ascii="Times New Roman" w:eastAsia="SimSun" w:hAnsi="Times New Roman"/>
          <w:b/>
          <w:sz w:val="20"/>
          <w:szCs w:val="20"/>
        </w:rPr>
        <w:t xml:space="preserve"> </w:t>
      </w:r>
    </w:p>
    <w:tbl>
      <w:tblPr>
        <w:tblW w:w="1531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00" w:firstRow="0" w:lastRow="0" w:firstColumn="0" w:lastColumn="0" w:noHBand="0" w:noVBand="0"/>
      </w:tblPr>
      <w:tblGrid>
        <w:gridCol w:w="407"/>
        <w:gridCol w:w="1649"/>
        <w:gridCol w:w="12568"/>
        <w:gridCol w:w="689"/>
      </w:tblGrid>
      <w:tr w:rsidR="001F6494" w:rsidRPr="001E6D27" w:rsidTr="001F6494">
        <w:trPr>
          <w:trHeight w:val="20"/>
          <w:jc w:val="center"/>
        </w:trPr>
        <w:tc>
          <w:tcPr>
            <w:tcW w:w="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w:t>
            </w:r>
          </w:p>
        </w:tc>
        <w:tc>
          <w:tcPr>
            <w:tcW w:w="164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Тема</w:t>
            </w:r>
          </w:p>
        </w:tc>
        <w:tc>
          <w:tcPr>
            <w:tcW w:w="12568" w:type="dxa"/>
            <w:tcBorders>
              <w:top w:val="single" w:sz="4" w:space="0" w:color="00000A"/>
              <w:left w:val="single" w:sz="4" w:space="0" w:color="00000A"/>
              <w:bottom w:val="single" w:sz="4" w:space="0" w:color="00000A"/>
              <w:right w:val="single" w:sz="4" w:space="0" w:color="00000A"/>
            </w:tcBorders>
          </w:tcPr>
          <w:p w:rsidR="001F6494" w:rsidRPr="001E6D27" w:rsidRDefault="001F6494" w:rsidP="001F6494">
            <w:pPr>
              <w:spacing w:after="0"/>
              <w:jc w:val="center"/>
              <w:rPr>
                <w:rFonts w:ascii="Times New Roman" w:hAnsi="Times New Roman"/>
                <w:sz w:val="20"/>
                <w:szCs w:val="20"/>
              </w:rPr>
            </w:pPr>
            <w:r w:rsidRPr="001E6D27">
              <w:rPr>
                <w:rFonts w:ascii="Times New Roman" w:hAnsi="Times New Roman"/>
                <w:sz w:val="20"/>
                <w:szCs w:val="20"/>
              </w:rPr>
              <w:t>Модуль воспитательной программы «Школьный урок»</w:t>
            </w:r>
          </w:p>
        </w:tc>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Pr>
                <w:rFonts w:ascii="Times New Roman" w:hAnsi="Times New Roman"/>
                <w:sz w:val="20"/>
                <w:szCs w:val="20"/>
              </w:rPr>
              <w:t>Кол-во часов</w:t>
            </w:r>
          </w:p>
        </w:tc>
      </w:tr>
      <w:tr w:rsidR="001F6494" w:rsidRPr="001E6D27" w:rsidTr="001F6494">
        <w:trPr>
          <w:trHeight w:val="20"/>
          <w:jc w:val="center"/>
        </w:trPr>
        <w:tc>
          <w:tcPr>
            <w:tcW w:w="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1</w:t>
            </w:r>
          </w:p>
        </w:tc>
        <w:tc>
          <w:tcPr>
            <w:tcW w:w="164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C45E63" w:rsidRDefault="001F6494" w:rsidP="001F6494">
            <w:pPr>
              <w:suppressAutoHyphens/>
              <w:spacing w:after="0" w:line="240" w:lineRule="auto"/>
              <w:rPr>
                <w:rFonts w:ascii="Times New Roman" w:eastAsia="SimSun" w:hAnsi="Times New Roman"/>
                <w:sz w:val="20"/>
                <w:szCs w:val="20"/>
              </w:rPr>
            </w:pPr>
            <w:r>
              <w:rPr>
                <w:rFonts w:ascii="Times New Roman" w:hAnsi="Times New Roman"/>
                <w:sz w:val="20"/>
                <w:szCs w:val="20"/>
              </w:rPr>
              <w:t>Две столицы</w:t>
            </w:r>
          </w:p>
        </w:tc>
        <w:tc>
          <w:tcPr>
            <w:tcW w:w="12568" w:type="dxa"/>
            <w:tcBorders>
              <w:top w:val="single" w:sz="4" w:space="0" w:color="00000A"/>
              <w:left w:val="single" w:sz="4" w:space="0" w:color="00000A"/>
              <w:bottom w:val="single" w:sz="4" w:space="0" w:color="00000A"/>
              <w:right w:val="single" w:sz="4" w:space="0" w:color="00000A"/>
            </w:tcBorders>
          </w:tcPr>
          <w:p w:rsidR="001F6494" w:rsidRPr="00A73356" w:rsidRDefault="001F6494" w:rsidP="001F6494">
            <w:pPr>
              <w:spacing w:after="0"/>
              <w:jc w:val="both"/>
              <w:rPr>
                <w:rFonts w:ascii="Times New Roman" w:hAnsi="Times New Roman"/>
                <w:color w:val="000000"/>
                <w:sz w:val="20"/>
                <w:szCs w:val="20"/>
                <w:shd w:val="clear" w:color="auto" w:fill="FFFFFF"/>
                <w:lang w:val="tt-RU"/>
              </w:rPr>
            </w:pPr>
            <w:r w:rsidRPr="001E6D27">
              <w:rPr>
                <w:rFonts w:ascii="Times New Roman" w:hAnsi="Times New Roman"/>
                <w:sz w:val="20"/>
                <w:szCs w:val="20"/>
              </w:rPr>
              <w:t>День</w:t>
            </w:r>
            <w:r>
              <w:rPr>
                <w:rFonts w:ascii="Times New Roman" w:hAnsi="Times New Roman"/>
                <w:sz w:val="20"/>
                <w:szCs w:val="20"/>
              </w:rPr>
              <w:t xml:space="preserve"> окончания Второй мировой войны</w:t>
            </w:r>
            <w:r>
              <w:rPr>
                <w:rFonts w:ascii="Times New Roman" w:hAnsi="Times New Roman"/>
                <w:sz w:val="20"/>
                <w:szCs w:val="20"/>
                <w:lang w:val="tt-RU"/>
              </w:rPr>
              <w:t xml:space="preserve">; </w:t>
            </w:r>
            <w:r w:rsidRPr="001E6D27">
              <w:rPr>
                <w:rFonts w:ascii="Times New Roman" w:hAnsi="Times New Roman"/>
                <w:color w:val="000000"/>
                <w:sz w:val="20"/>
                <w:szCs w:val="20"/>
                <w:shd w:val="clear" w:color="auto" w:fill="FFFFFF"/>
              </w:rPr>
              <w:t>День солидарности в борьбе с терроризмом</w:t>
            </w:r>
            <w:r>
              <w:rPr>
                <w:rFonts w:ascii="Times New Roman" w:hAnsi="Times New Roman"/>
                <w:sz w:val="20"/>
                <w:szCs w:val="20"/>
                <w:lang w:val="tt-RU"/>
              </w:rPr>
              <w:t xml:space="preserve">; </w:t>
            </w:r>
            <w:r w:rsidRPr="001E6D27">
              <w:rPr>
                <w:rFonts w:ascii="Times New Roman" w:hAnsi="Times New Roman"/>
                <w:color w:val="000000"/>
                <w:sz w:val="20"/>
                <w:szCs w:val="20"/>
                <w:shd w:val="clear" w:color="auto" w:fill="FFFFFF"/>
              </w:rPr>
              <w:t>День дорожной безопасности</w:t>
            </w:r>
            <w:r>
              <w:rPr>
                <w:rFonts w:ascii="Times New Roman" w:hAnsi="Times New Roman"/>
                <w:sz w:val="20"/>
                <w:szCs w:val="20"/>
                <w:lang w:val="tt-RU"/>
              </w:rPr>
              <w:t xml:space="preserve">; </w:t>
            </w:r>
            <w:r w:rsidRPr="001E6D27">
              <w:rPr>
                <w:rFonts w:ascii="Times New Roman" w:hAnsi="Times New Roman"/>
                <w:color w:val="000000"/>
                <w:sz w:val="20"/>
                <w:szCs w:val="20"/>
                <w:shd w:val="clear" w:color="auto" w:fill="FFFFFF"/>
              </w:rPr>
              <w:t>День здоровья</w:t>
            </w:r>
            <w:r>
              <w:rPr>
                <w:rFonts w:ascii="Times New Roman" w:hAnsi="Times New Roman"/>
                <w:color w:val="000000"/>
                <w:sz w:val="20"/>
                <w:szCs w:val="20"/>
                <w:shd w:val="clear" w:color="auto" w:fill="FFFFFF"/>
                <w:lang w:val="tt-RU"/>
              </w:rPr>
              <w:t xml:space="preserve">; </w:t>
            </w:r>
            <w:r w:rsidRPr="00A73356">
              <w:rPr>
                <w:rFonts w:ascii="Times New Roman" w:hAnsi="Times New Roman"/>
                <w:color w:val="000000"/>
                <w:sz w:val="20"/>
                <w:szCs w:val="20"/>
                <w:shd w:val="clear" w:color="auto" w:fill="FFFFFF"/>
                <w:lang w:val="tt-RU"/>
              </w:rPr>
              <w:t>привлечение внимания обучающихся к ценност</w:t>
            </w:r>
            <w:r>
              <w:rPr>
                <w:rFonts w:ascii="Times New Roman" w:hAnsi="Times New Roman"/>
                <w:color w:val="000000"/>
                <w:sz w:val="20"/>
                <w:szCs w:val="20"/>
                <w:shd w:val="clear" w:color="auto" w:fill="FFFFFF"/>
                <w:lang w:val="tt-RU"/>
              </w:rPr>
              <w:t xml:space="preserve">ному аспекту изучаемых </w:t>
            </w:r>
            <w:r w:rsidRPr="00A73356">
              <w:rPr>
                <w:rFonts w:ascii="Times New Roman" w:hAnsi="Times New Roman"/>
                <w:color w:val="000000"/>
                <w:sz w:val="20"/>
                <w:szCs w:val="20"/>
                <w:shd w:val="clear" w:color="auto" w:fill="FFFFFF"/>
                <w:lang w:val="tt-RU"/>
              </w:rPr>
              <w:t>на уроках явлений, организация их работы с получаемой на уроке социально значимой информацией – инициирование ее обсуждения, высказывания обучающимися своего мнения по ее поводу, выработки своего к ней отношения;</w:t>
            </w:r>
          </w:p>
        </w:tc>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1</w:t>
            </w:r>
            <w:r>
              <w:rPr>
                <w:rFonts w:ascii="Times New Roman" w:hAnsi="Times New Roman"/>
                <w:sz w:val="20"/>
                <w:szCs w:val="20"/>
              </w:rPr>
              <w:t>5</w:t>
            </w:r>
          </w:p>
        </w:tc>
      </w:tr>
      <w:tr w:rsidR="001F6494" w:rsidRPr="001E6D27" w:rsidTr="001F6494">
        <w:trPr>
          <w:trHeight w:val="20"/>
          <w:jc w:val="center"/>
        </w:trPr>
        <w:tc>
          <w:tcPr>
            <w:tcW w:w="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2</w:t>
            </w:r>
          </w:p>
        </w:tc>
        <w:tc>
          <w:tcPr>
            <w:tcW w:w="164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rPr>
                <w:rFonts w:ascii="Times New Roman" w:eastAsia="SimSun" w:hAnsi="Times New Roman"/>
                <w:sz w:val="20"/>
                <w:szCs w:val="20"/>
              </w:rPr>
            </w:pPr>
            <w:r>
              <w:rPr>
                <w:rFonts w:ascii="Times New Roman" w:hAnsi="Times New Roman"/>
                <w:sz w:val="20"/>
                <w:szCs w:val="20"/>
              </w:rPr>
              <w:t xml:space="preserve">Посещение </w:t>
            </w:r>
            <w:proofErr w:type="spellStart"/>
            <w:r>
              <w:rPr>
                <w:rFonts w:ascii="Times New Roman" w:hAnsi="Times New Roman"/>
                <w:sz w:val="20"/>
                <w:szCs w:val="20"/>
              </w:rPr>
              <w:t>Веоикобритании</w:t>
            </w:r>
            <w:proofErr w:type="spellEnd"/>
          </w:p>
        </w:tc>
        <w:tc>
          <w:tcPr>
            <w:tcW w:w="12568" w:type="dxa"/>
            <w:tcBorders>
              <w:top w:val="single" w:sz="4" w:space="0" w:color="00000A"/>
              <w:left w:val="single" w:sz="4" w:space="0" w:color="00000A"/>
              <w:bottom w:val="single" w:sz="4" w:space="0" w:color="00000A"/>
              <w:right w:val="single" w:sz="4" w:space="0" w:color="00000A"/>
            </w:tcBorders>
          </w:tcPr>
          <w:p w:rsidR="001F6494" w:rsidRDefault="001F6494" w:rsidP="001F6494">
            <w:pPr>
              <w:spacing w:after="0"/>
              <w:rPr>
                <w:rFonts w:ascii="Times New Roman" w:hAnsi="Times New Roman"/>
                <w:sz w:val="20"/>
                <w:szCs w:val="20"/>
                <w:lang w:val="tt-RU"/>
              </w:rPr>
            </w:pPr>
            <w:r>
              <w:rPr>
                <w:rFonts w:ascii="Times New Roman" w:hAnsi="Times New Roman"/>
                <w:sz w:val="20"/>
                <w:szCs w:val="20"/>
              </w:rPr>
              <w:t>День учителя</w:t>
            </w:r>
            <w:r>
              <w:rPr>
                <w:rFonts w:ascii="Times New Roman" w:hAnsi="Times New Roman"/>
                <w:sz w:val="20"/>
                <w:szCs w:val="20"/>
                <w:lang w:val="tt-RU"/>
              </w:rPr>
              <w:t xml:space="preserve">; </w:t>
            </w:r>
            <w:r>
              <w:rPr>
                <w:rFonts w:ascii="Times New Roman" w:hAnsi="Times New Roman"/>
                <w:sz w:val="20"/>
                <w:szCs w:val="20"/>
              </w:rPr>
              <w:t>Экология и энергосбережение</w:t>
            </w:r>
            <w:r>
              <w:rPr>
                <w:rFonts w:ascii="Times New Roman" w:hAnsi="Times New Roman"/>
                <w:sz w:val="20"/>
                <w:szCs w:val="20"/>
                <w:lang w:val="tt-RU"/>
              </w:rPr>
              <w:t xml:space="preserve">; </w:t>
            </w:r>
            <w:r w:rsidRPr="001E6D27">
              <w:rPr>
                <w:rFonts w:ascii="Times New Roman" w:hAnsi="Times New Roman"/>
                <w:sz w:val="20"/>
                <w:szCs w:val="20"/>
              </w:rPr>
              <w:t>Безопасность в сети интернет</w:t>
            </w:r>
            <w:r>
              <w:rPr>
                <w:rFonts w:ascii="Times New Roman" w:hAnsi="Times New Roman"/>
                <w:sz w:val="20"/>
                <w:szCs w:val="20"/>
                <w:lang w:val="tt-RU"/>
              </w:rPr>
              <w:t xml:space="preserve">; </w:t>
            </w:r>
            <w:r w:rsidRPr="00A73356">
              <w:rPr>
                <w:rFonts w:ascii="Times New Roman" w:hAnsi="Times New Roman"/>
                <w:sz w:val="20"/>
                <w:szCs w:val="20"/>
                <w:lang w:val="tt-RU"/>
              </w:rPr>
              <w:t>использование воспитательных возможностей содержания учебного предмета через демонстрацию обучающимся примеров ответств</w:t>
            </w:r>
            <w:r>
              <w:rPr>
                <w:rFonts w:ascii="Times New Roman" w:hAnsi="Times New Roman"/>
                <w:sz w:val="20"/>
                <w:szCs w:val="20"/>
                <w:lang w:val="tt-RU"/>
              </w:rPr>
              <w:t>енного, гражданского поведения,</w:t>
            </w:r>
          </w:p>
          <w:p w:rsidR="001F6494" w:rsidRPr="00A73356" w:rsidRDefault="001F6494" w:rsidP="001F6494">
            <w:pPr>
              <w:spacing w:after="0"/>
              <w:rPr>
                <w:rFonts w:ascii="Times New Roman" w:hAnsi="Times New Roman"/>
                <w:sz w:val="20"/>
                <w:szCs w:val="20"/>
                <w:lang w:val="tt-RU"/>
              </w:rPr>
            </w:pPr>
            <w:r w:rsidRPr="00A73356">
              <w:rPr>
                <w:rFonts w:ascii="Times New Roman" w:hAnsi="Times New Roman"/>
                <w:sz w:val="20"/>
                <w:szCs w:val="20"/>
                <w:lang w:val="tt-RU"/>
              </w:rPr>
              <w:t>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tc>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1</w:t>
            </w:r>
            <w:r>
              <w:rPr>
                <w:rFonts w:ascii="Times New Roman" w:hAnsi="Times New Roman"/>
                <w:sz w:val="20"/>
                <w:szCs w:val="20"/>
              </w:rPr>
              <w:t>5</w:t>
            </w:r>
          </w:p>
        </w:tc>
      </w:tr>
      <w:tr w:rsidR="001F6494" w:rsidRPr="001E6D27" w:rsidTr="001F6494">
        <w:trPr>
          <w:trHeight w:val="20"/>
          <w:jc w:val="center"/>
        </w:trPr>
        <w:tc>
          <w:tcPr>
            <w:tcW w:w="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3</w:t>
            </w:r>
          </w:p>
        </w:tc>
        <w:tc>
          <w:tcPr>
            <w:tcW w:w="164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rPr>
                <w:rFonts w:ascii="Times New Roman" w:eastAsia="SimSun" w:hAnsi="Times New Roman"/>
                <w:sz w:val="20"/>
                <w:szCs w:val="20"/>
              </w:rPr>
            </w:pPr>
            <w:r>
              <w:rPr>
                <w:rFonts w:ascii="Times New Roman" w:hAnsi="Times New Roman"/>
                <w:sz w:val="20"/>
                <w:szCs w:val="20"/>
              </w:rPr>
              <w:t>Традиции. Праздники. Фестивали</w:t>
            </w:r>
          </w:p>
        </w:tc>
        <w:tc>
          <w:tcPr>
            <w:tcW w:w="12568" w:type="dxa"/>
            <w:tcBorders>
              <w:top w:val="single" w:sz="4" w:space="0" w:color="00000A"/>
              <w:left w:val="single" w:sz="4" w:space="0" w:color="00000A"/>
              <w:bottom w:val="single" w:sz="4" w:space="0" w:color="00000A"/>
              <w:right w:val="single" w:sz="4" w:space="0" w:color="00000A"/>
            </w:tcBorders>
          </w:tcPr>
          <w:p w:rsidR="001F6494" w:rsidRPr="00511DAB" w:rsidRDefault="001F6494" w:rsidP="001F6494">
            <w:pPr>
              <w:spacing w:after="0"/>
              <w:jc w:val="both"/>
              <w:rPr>
                <w:sz w:val="20"/>
                <w:szCs w:val="20"/>
              </w:rPr>
            </w:pPr>
            <w:r w:rsidRPr="001E6D27">
              <w:rPr>
                <w:rFonts w:ascii="YS Text" w:hAnsi="YS Text"/>
                <w:color w:val="000000"/>
                <w:sz w:val="20"/>
                <w:szCs w:val="20"/>
                <w:shd w:val="clear" w:color="auto" w:fill="FFFFFF"/>
              </w:rPr>
              <w:t>День народного единства</w:t>
            </w:r>
            <w:r>
              <w:rPr>
                <w:rFonts w:ascii="Times New Roman" w:hAnsi="Times New Roman"/>
                <w:sz w:val="20"/>
                <w:szCs w:val="20"/>
                <w:lang w:val="tt-RU"/>
              </w:rPr>
              <w:t xml:space="preserve">; </w:t>
            </w:r>
            <w:r>
              <w:rPr>
                <w:rFonts w:ascii="Times New Roman" w:hAnsi="Times New Roman"/>
                <w:sz w:val="20"/>
                <w:szCs w:val="20"/>
              </w:rPr>
              <w:t>Дорога из каникул в школу</w:t>
            </w:r>
            <w:r>
              <w:rPr>
                <w:rFonts w:ascii="Times New Roman" w:hAnsi="Times New Roman"/>
                <w:sz w:val="20"/>
                <w:szCs w:val="20"/>
                <w:lang w:val="tt-RU"/>
              </w:rPr>
              <w:t xml:space="preserve">; </w:t>
            </w:r>
            <w:r w:rsidRPr="001E6D27">
              <w:rPr>
                <w:rFonts w:ascii="YS Text" w:hAnsi="YS Text"/>
                <w:color w:val="000000"/>
                <w:sz w:val="20"/>
                <w:szCs w:val="20"/>
                <w:shd w:val="clear" w:color="auto" w:fill="FFFFFF"/>
              </w:rPr>
              <w:t>Международный день толерантности</w:t>
            </w:r>
            <w:r>
              <w:rPr>
                <w:rFonts w:ascii="Times New Roman" w:hAnsi="Times New Roman"/>
                <w:sz w:val="20"/>
                <w:szCs w:val="20"/>
                <w:lang w:val="tt-RU"/>
              </w:rPr>
              <w:t xml:space="preserve">; </w:t>
            </w:r>
            <w:r w:rsidRPr="001E6D27">
              <w:rPr>
                <w:rFonts w:ascii="Times New Roman" w:hAnsi="Times New Roman"/>
                <w:sz w:val="20"/>
                <w:szCs w:val="20"/>
              </w:rPr>
              <w:t>День правовой помощи детям</w:t>
            </w:r>
            <w:r>
              <w:rPr>
                <w:rFonts w:ascii="Times New Roman" w:hAnsi="Times New Roman"/>
                <w:sz w:val="20"/>
                <w:szCs w:val="20"/>
                <w:lang w:val="tt-RU"/>
              </w:rPr>
              <w:t xml:space="preserve">; </w:t>
            </w:r>
            <w:r w:rsidRPr="001E6D27">
              <w:rPr>
                <w:rFonts w:ascii="YS Text" w:hAnsi="YS Text"/>
                <w:color w:val="000000"/>
                <w:sz w:val="20"/>
                <w:szCs w:val="20"/>
                <w:shd w:val="clear" w:color="auto" w:fill="FFFFFF"/>
              </w:rPr>
              <w:t>День матери в России</w:t>
            </w:r>
            <w:r w:rsidRPr="00511DAB">
              <w:rPr>
                <w:color w:val="000000"/>
                <w:sz w:val="20"/>
                <w:szCs w:val="20"/>
                <w:shd w:val="clear" w:color="auto" w:fill="FFFFFF"/>
                <w:lang w:val="tt-RU"/>
              </w:rPr>
              <w:t xml:space="preserve">; </w:t>
            </w:r>
            <w:r w:rsidRPr="00A73356">
              <w:rPr>
                <w:rFonts w:ascii="Times New Roman" w:hAnsi="Times New Roman"/>
                <w:color w:val="000000"/>
                <w:sz w:val="20"/>
                <w:szCs w:val="20"/>
                <w:shd w:val="clear" w:color="auto" w:fill="FFFFFF"/>
                <w:lang w:val="tt-RU"/>
              </w:rPr>
              <w:t>побуждение обучающихся соблюдать на уроке общепринятые нормы поведения, правила общения со старшими (педагогическими работниками) и сверстниками (обучающимися), принципы учебной дисциплины и самоорганизации;</w:t>
            </w:r>
            <w:r>
              <w:t xml:space="preserve"> </w:t>
            </w:r>
            <w:r w:rsidRPr="00A73356">
              <w:rPr>
                <w:rFonts w:ascii="Times New Roman" w:hAnsi="Times New Roman"/>
                <w:color w:val="000000"/>
                <w:sz w:val="20"/>
                <w:szCs w:val="20"/>
                <w:shd w:val="clear" w:color="auto" w:fill="FFFFFF"/>
                <w:lang w:val="tt-RU"/>
              </w:rPr>
              <w:t>инициирование и поддержка исследовательской деятельности обучающихся в рамках реализации ими индивидуальных и групповых исследовательских проектов, что даст обучающимся возможность приобрести навык самостоятельного решения теоретической проблемы, навык генерирования и оформления собственных идей, навык уважительного отношения к чужим идеям, оформленным в работах других исследователей, навык публичного выступления перед аудиторией, аргументирования и отстаивания своей точки зрения.</w:t>
            </w:r>
          </w:p>
        </w:tc>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Pr>
                <w:rFonts w:ascii="Times New Roman" w:hAnsi="Times New Roman"/>
                <w:sz w:val="20"/>
                <w:szCs w:val="20"/>
              </w:rPr>
              <w:t>18</w:t>
            </w:r>
          </w:p>
        </w:tc>
      </w:tr>
      <w:tr w:rsidR="001F6494" w:rsidRPr="001E6D27" w:rsidTr="001F6494">
        <w:trPr>
          <w:trHeight w:val="20"/>
          <w:jc w:val="center"/>
        </w:trPr>
        <w:tc>
          <w:tcPr>
            <w:tcW w:w="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4</w:t>
            </w:r>
          </w:p>
        </w:tc>
        <w:tc>
          <w:tcPr>
            <w:tcW w:w="164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rPr>
                <w:rFonts w:ascii="Times New Roman" w:eastAsia="SimSun" w:hAnsi="Times New Roman"/>
                <w:sz w:val="20"/>
                <w:szCs w:val="20"/>
              </w:rPr>
            </w:pPr>
            <w:r>
              <w:rPr>
                <w:rFonts w:ascii="Times New Roman" w:hAnsi="Times New Roman"/>
                <w:sz w:val="20"/>
                <w:szCs w:val="20"/>
              </w:rPr>
              <w:t>Страна за океаном</w:t>
            </w:r>
          </w:p>
        </w:tc>
        <w:tc>
          <w:tcPr>
            <w:tcW w:w="12568" w:type="dxa"/>
            <w:tcBorders>
              <w:top w:val="single" w:sz="4" w:space="0" w:color="00000A"/>
              <w:left w:val="single" w:sz="4" w:space="0" w:color="00000A"/>
              <w:bottom w:val="single" w:sz="4" w:space="0" w:color="00000A"/>
              <w:right w:val="single" w:sz="4" w:space="0" w:color="00000A"/>
            </w:tcBorders>
          </w:tcPr>
          <w:p w:rsidR="001F6494" w:rsidRPr="00A73356" w:rsidRDefault="001F6494" w:rsidP="001F6494">
            <w:pPr>
              <w:spacing w:after="0"/>
              <w:jc w:val="both"/>
              <w:rPr>
                <w:rFonts w:ascii="Times New Roman" w:hAnsi="Times New Roman"/>
                <w:color w:val="000000"/>
                <w:sz w:val="20"/>
                <w:szCs w:val="20"/>
                <w:shd w:val="clear" w:color="auto" w:fill="FFFFFF"/>
                <w:lang w:val="tt-RU"/>
              </w:rPr>
            </w:pPr>
            <w:r>
              <w:rPr>
                <w:rFonts w:ascii="Times New Roman" w:hAnsi="Times New Roman"/>
                <w:color w:val="000000"/>
                <w:sz w:val="20"/>
                <w:szCs w:val="20"/>
                <w:shd w:val="clear" w:color="auto" w:fill="FFFFFF"/>
              </w:rPr>
              <w:t>День Неизвестного Солдата</w:t>
            </w:r>
            <w:r>
              <w:rPr>
                <w:rFonts w:ascii="Times New Roman" w:hAnsi="Times New Roman"/>
                <w:color w:val="000000"/>
                <w:sz w:val="20"/>
                <w:szCs w:val="20"/>
                <w:shd w:val="clear" w:color="auto" w:fill="FFFFFF"/>
                <w:lang w:val="tt-RU"/>
              </w:rPr>
              <w:t xml:space="preserve">; </w:t>
            </w:r>
            <w:r>
              <w:rPr>
                <w:rFonts w:ascii="Times New Roman" w:hAnsi="Times New Roman"/>
                <w:color w:val="000000"/>
                <w:sz w:val="20"/>
                <w:szCs w:val="20"/>
                <w:shd w:val="clear" w:color="auto" w:fill="FFFFFF"/>
              </w:rPr>
              <w:t>Права человека</w:t>
            </w:r>
            <w:r>
              <w:rPr>
                <w:rFonts w:ascii="Times New Roman" w:hAnsi="Times New Roman"/>
                <w:color w:val="000000"/>
                <w:sz w:val="20"/>
                <w:szCs w:val="20"/>
                <w:shd w:val="clear" w:color="auto" w:fill="FFFFFF"/>
                <w:lang w:val="tt-RU"/>
              </w:rPr>
              <w:t xml:space="preserve">; </w:t>
            </w:r>
            <w:r w:rsidRPr="001E6D27">
              <w:rPr>
                <w:rFonts w:ascii="Times New Roman" w:hAnsi="Times New Roman"/>
                <w:color w:val="000000"/>
                <w:sz w:val="20"/>
                <w:szCs w:val="20"/>
                <w:shd w:val="clear" w:color="auto" w:fill="FFFFFF"/>
              </w:rPr>
              <w:t>Международный день инв</w:t>
            </w:r>
            <w:r>
              <w:rPr>
                <w:rFonts w:ascii="Times New Roman" w:hAnsi="Times New Roman"/>
                <w:color w:val="000000"/>
                <w:sz w:val="20"/>
                <w:szCs w:val="20"/>
                <w:shd w:val="clear" w:color="auto" w:fill="FFFFFF"/>
              </w:rPr>
              <w:t>алидов</w:t>
            </w:r>
            <w:r>
              <w:rPr>
                <w:rFonts w:ascii="Times New Roman" w:hAnsi="Times New Roman"/>
                <w:color w:val="000000"/>
                <w:sz w:val="20"/>
                <w:szCs w:val="20"/>
                <w:shd w:val="clear" w:color="auto" w:fill="FFFFFF"/>
                <w:lang w:val="tt-RU"/>
              </w:rPr>
              <w:t xml:space="preserve">; </w:t>
            </w:r>
            <w:r w:rsidRPr="001E6D27">
              <w:rPr>
                <w:rFonts w:ascii="Times New Roman" w:hAnsi="Times New Roman"/>
                <w:sz w:val="20"/>
                <w:szCs w:val="20"/>
              </w:rPr>
              <w:t>День Конституции</w:t>
            </w:r>
            <w:r>
              <w:rPr>
                <w:rFonts w:ascii="Times New Roman" w:hAnsi="Times New Roman"/>
                <w:color w:val="000000"/>
                <w:sz w:val="20"/>
                <w:szCs w:val="20"/>
                <w:shd w:val="clear" w:color="auto" w:fill="FFFFFF"/>
                <w:lang w:val="tt-RU"/>
              </w:rPr>
              <w:t xml:space="preserve">; </w:t>
            </w:r>
            <w:r w:rsidRPr="001E6D27">
              <w:rPr>
                <w:rFonts w:ascii="YS Text" w:hAnsi="YS Text"/>
                <w:color w:val="000000"/>
                <w:sz w:val="20"/>
                <w:szCs w:val="20"/>
              </w:rPr>
              <w:t>Всемирный день азбука Брайля</w:t>
            </w:r>
            <w:r>
              <w:rPr>
                <w:rFonts w:ascii="Times New Roman" w:hAnsi="Times New Roman"/>
                <w:color w:val="000000"/>
                <w:sz w:val="20"/>
                <w:szCs w:val="20"/>
                <w:shd w:val="clear" w:color="auto" w:fill="FFFFFF"/>
                <w:lang w:val="tt-RU"/>
              </w:rPr>
              <w:t xml:space="preserve">; </w:t>
            </w:r>
            <w:r w:rsidRPr="001E6D27">
              <w:rPr>
                <w:rFonts w:ascii="YS Text" w:hAnsi="YS Text"/>
                <w:color w:val="000000"/>
                <w:sz w:val="20"/>
                <w:szCs w:val="20"/>
              </w:rPr>
              <w:t>День полного освобождения Ленинграда от фашистской блокады</w:t>
            </w:r>
            <w:r>
              <w:rPr>
                <w:rFonts w:ascii="YS Text" w:hAnsi="YS Text"/>
                <w:color w:val="000000"/>
                <w:sz w:val="20"/>
                <w:szCs w:val="20"/>
                <w:lang w:val="tt-RU"/>
              </w:rPr>
              <w:t xml:space="preserve">; </w:t>
            </w:r>
            <w:r w:rsidRPr="00E475AF">
              <w:rPr>
                <w:rFonts w:ascii="YS Text" w:hAnsi="YS Text"/>
                <w:color w:val="000000"/>
                <w:sz w:val="20"/>
                <w:szCs w:val="20"/>
                <w:lang w:val="tt-RU"/>
              </w:rPr>
              <w:t>использование воспитательных возможностей содержания учебного предмета через демонстрацию обучающимся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tc>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19</w:t>
            </w:r>
          </w:p>
        </w:tc>
      </w:tr>
      <w:tr w:rsidR="001F6494" w:rsidRPr="001E6D27" w:rsidTr="001F6494">
        <w:trPr>
          <w:trHeight w:val="20"/>
          <w:jc w:val="center"/>
        </w:trPr>
        <w:tc>
          <w:tcPr>
            <w:tcW w:w="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5</w:t>
            </w:r>
          </w:p>
        </w:tc>
        <w:tc>
          <w:tcPr>
            <w:tcW w:w="164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rPr>
                <w:rFonts w:ascii="Times New Roman" w:eastAsia="SimSun" w:hAnsi="Times New Roman"/>
                <w:sz w:val="20"/>
                <w:szCs w:val="20"/>
              </w:rPr>
            </w:pPr>
            <w:r>
              <w:rPr>
                <w:rFonts w:ascii="Times New Roman" w:hAnsi="Times New Roman"/>
                <w:sz w:val="20"/>
                <w:szCs w:val="20"/>
              </w:rPr>
              <w:t>Любимое хобби</w:t>
            </w:r>
          </w:p>
        </w:tc>
        <w:tc>
          <w:tcPr>
            <w:tcW w:w="12568" w:type="dxa"/>
            <w:tcBorders>
              <w:top w:val="single" w:sz="4" w:space="0" w:color="00000A"/>
              <w:left w:val="single" w:sz="4" w:space="0" w:color="00000A"/>
              <w:bottom w:val="single" w:sz="4" w:space="0" w:color="00000A"/>
              <w:right w:val="single" w:sz="4" w:space="0" w:color="00000A"/>
            </w:tcBorders>
          </w:tcPr>
          <w:p w:rsidR="001F6494" w:rsidRPr="00E475AF" w:rsidRDefault="001F6494" w:rsidP="001F6494">
            <w:pPr>
              <w:shd w:val="clear" w:color="auto" w:fill="FFFFFF"/>
              <w:spacing w:after="0"/>
              <w:rPr>
                <w:rFonts w:ascii="YS Text" w:hAnsi="YS Text"/>
                <w:color w:val="000000"/>
                <w:sz w:val="20"/>
                <w:szCs w:val="20"/>
                <w:shd w:val="clear" w:color="auto" w:fill="FFFFFF"/>
                <w:lang w:val="tt-RU"/>
              </w:rPr>
            </w:pPr>
            <w:r>
              <w:rPr>
                <w:rFonts w:ascii="YS Text" w:hAnsi="YS Text"/>
                <w:color w:val="000000"/>
                <w:sz w:val="20"/>
                <w:szCs w:val="20"/>
                <w:shd w:val="clear" w:color="auto" w:fill="FFFFFF"/>
              </w:rPr>
              <w:t>День российской науки</w:t>
            </w:r>
            <w:r>
              <w:rPr>
                <w:rFonts w:ascii="YS Text" w:hAnsi="YS Text"/>
                <w:color w:val="000000"/>
                <w:sz w:val="20"/>
                <w:szCs w:val="20"/>
                <w:shd w:val="clear" w:color="auto" w:fill="FFFFFF"/>
                <w:lang w:val="tt-RU"/>
              </w:rPr>
              <w:t xml:space="preserve">; </w:t>
            </w:r>
            <w:r>
              <w:rPr>
                <w:rFonts w:ascii="YS Text" w:hAnsi="YS Text"/>
                <w:color w:val="000000"/>
                <w:sz w:val="20"/>
                <w:szCs w:val="20"/>
                <w:shd w:val="clear" w:color="auto" w:fill="FFFFFF"/>
              </w:rPr>
              <w:t>День защитника Отечества</w:t>
            </w:r>
            <w:r>
              <w:rPr>
                <w:rFonts w:ascii="YS Text" w:hAnsi="YS Text"/>
                <w:color w:val="000000"/>
                <w:sz w:val="20"/>
                <w:szCs w:val="20"/>
                <w:shd w:val="clear" w:color="auto" w:fill="FFFFFF"/>
                <w:lang w:val="tt-RU"/>
              </w:rPr>
              <w:t xml:space="preserve">; </w:t>
            </w:r>
            <w:r w:rsidRPr="001E6D27">
              <w:rPr>
                <w:rFonts w:ascii="YS Text" w:hAnsi="YS Text"/>
                <w:color w:val="000000"/>
                <w:sz w:val="20"/>
                <w:szCs w:val="20"/>
                <w:shd w:val="clear" w:color="auto" w:fill="FFFFFF"/>
              </w:rPr>
              <w:t>Всемирный день иммунитета</w:t>
            </w:r>
            <w:r>
              <w:rPr>
                <w:rFonts w:ascii="YS Text" w:hAnsi="YS Text"/>
                <w:color w:val="000000"/>
                <w:sz w:val="20"/>
                <w:szCs w:val="20"/>
                <w:shd w:val="clear" w:color="auto" w:fill="FFFFFF"/>
                <w:lang w:val="tt-RU"/>
              </w:rPr>
              <w:t xml:space="preserve">; </w:t>
            </w:r>
            <w:r w:rsidRPr="00E475AF">
              <w:rPr>
                <w:rFonts w:ascii="YS Text" w:hAnsi="YS Text"/>
                <w:color w:val="000000"/>
                <w:sz w:val="20"/>
                <w:szCs w:val="20"/>
                <w:shd w:val="clear" w:color="auto" w:fill="FFFFFF"/>
                <w:lang w:val="tt-RU"/>
              </w:rPr>
              <w:t xml:space="preserve">применение на уроке интерактивных форм работы с обучающимися: интеллектуальных игр, стимулирующих познавательную мотивацию обучающихся; дидактического театра, где полученные на уроке знания обыгрываются в театральных постановках; дискуссий, которые дают обучающимся возможность приобрести опыт ведения конструктивного диалога; групповой работы или работы в парах, которые учат обучающихся командной работе и взаимодействию с другими обучающимися;  </w:t>
            </w:r>
          </w:p>
        </w:tc>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Pr>
                <w:rFonts w:ascii="Times New Roman" w:hAnsi="Times New Roman"/>
                <w:sz w:val="20"/>
                <w:szCs w:val="20"/>
              </w:rPr>
              <w:t>21</w:t>
            </w:r>
          </w:p>
        </w:tc>
      </w:tr>
      <w:tr w:rsidR="001F6494" w:rsidRPr="001E6D27" w:rsidTr="001F6494">
        <w:trPr>
          <w:trHeight w:val="20"/>
          <w:jc w:val="center"/>
        </w:trPr>
        <w:tc>
          <w:tcPr>
            <w:tcW w:w="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6</w:t>
            </w:r>
          </w:p>
        </w:tc>
        <w:tc>
          <w:tcPr>
            <w:tcW w:w="164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rPr>
                <w:rFonts w:ascii="Times New Roman" w:eastAsia="SimSun" w:hAnsi="Times New Roman"/>
                <w:sz w:val="20"/>
                <w:szCs w:val="20"/>
              </w:rPr>
            </w:pPr>
            <w:r>
              <w:rPr>
                <w:rFonts w:ascii="Times New Roman" w:hAnsi="Times New Roman"/>
                <w:sz w:val="20"/>
                <w:szCs w:val="20"/>
              </w:rPr>
              <w:t>Какие мы?</w:t>
            </w:r>
          </w:p>
        </w:tc>
        <w:tc>
          <w:tcPr>
            <w:tcW w:w="12568" w:type="dxa"/>
            <w:tcBorders>
              <w:top w:val="single" w:sz="4" w:space="0" w:color="00000A"/>
              <w:left w:val="single" w:sz="4" w:space="0" w:color="00000A"/>
              <w:bottom w:val="single" w:sz="4" w:space="0" w:color="00000A"/>
              <w:right w:val="single" w:sz="4" w:space="0" w:color="00000A"/>
            </w:tcBorders>
          </w:tcPr>
          <w:p w:rsidR="001F6494" w:rsidRPr="00E475AF" w:rsidRDefault="001F6494" w:rsidP="001F6494">
            <w:pPr>
              <w:spacing w:after="0"/>
              <w:jc w:val="both"/>
              <w:rPr>
                <w:rFonts w:ascii="YS Text" w:hAnsi="YS Text"/>
                <w:color w:val="000000"/>
                <w:sz w:val="20"/>
                <w:szCs w:val="20"/>
                <w:shd w:val="clear" w:color="auto" w:fill="FFFFFF"/>
                <w:lang w:val="tt-RU"/>
              </w:rPr>
            </w:pPr>
            <w:r w:rsidRPr="001E6D27">
              <w:rPr>
                <w:rFonts w:ascii="YS Text" w:hAnsi="YS Text"/>
                <w:color w:val="000000"/>
                <w:sz w:val="20"/>
                <w:szCs w:val="20"/>
                <w:shd w:val="clear" w:color="auto" w:fill="FFFFFF"/>
              </w:rPr>
              <w:t>Международный же</w:t>
            </w:r>
            <w:r>
              <w:rPr>
                <w:rFonts w:ascii="YS Text" w:hAnsi="YS Text"/>
                <w:color w:val="000000"/>
                <w:sz w:val="20"/>
                <w:szCs w:val="20"/>
                <w:shd w:val="clear" w:color="auto" w:fill="FFFFFF"/>
              </w:rPr>
              <w:t>нский день</w:t>
            </w:r>
            <w:r>
              <w:rPr>
                <w:rFonts w:ascii="YS Text" w:hAnsi="YS Text"/>
                <w:color w:val="000000"/>
                <w:sz w:val="20"/>
                <w:szCs w:val="20"/>
                <w:shd w:val="clear" w:color="auto" w:fill="FFFFFF"/>
                <w:lang w:val="tt-RU"/>
              </w:rPr>
              <w:t xml:space="preserve">; </w:t>
            </w:r>
            <w:r w:rsidRPr="001E6D27">
              <w:rPr>
                <w:rFonts w:ascii="YS Text" w:hAnsi="YS Text"/>
                <w:color w:val="000000"/>
                <w:sz w:val="20"/>
                <w:szCs w:val="20"/>
                <w:shd w:val="clear" w:color="auto" w:fill="FFFFFF"/>
              </w:rPr>
              <w:t>День воссоединения Крыма с Россией</w:t>
            </w:r>
            <w:r>
              <w:rPr>
                <w:rFonts w:ascii="YS Text" w:hAnsi="YS Text"/>
                <w:color w:val="000000"/>
                <w:sz w:val="20"/>
                <w:szCs w:val="20"/>
                <w:shd w:val="clear" w:color="auto" w:fill="FFFFFF"/>
                <w:lang w:val="tt-RU"/>
              </w:rPr>
              <w:t>;</w:t>
            </w:r>
            <w:r>
              <w:t xml:space="preserve"> </w:t>
            </w:r>
            <w:r w:rsidRPr="00E475AF">
              <w:rPr>
                <w:rFonts w:ascii="YS Text" w:hAnsi="YS Text"/>
                <w:color w:val="000000"/>
                <w:sz w:val="20"/>
                <w:szCs w:val="20"/>
                <w:shd w:val="clear" w:color="auto" w:fill="FFFFFF"/>
                <w:lang w:val="tt-RU"/>
              </w:rPr>
              <w:t xml:space="preserve">включение в урок игровых процедур, которые помогают поддержать мотивацию обучающихся к получению знаний, налаживанию позитивных межличностных отношений в классе, помогают установлению доброжелательной атмосферы во время урока; </w:t>
            </w:r>
          </w:p>
          <w:p w:rsidR="001F6494" w:rsidRPr="00E475AF" w:rsidRDefault="001F6494" w:rsidP="001F6494">
            <w:pPr>
              <w:spacing w:after="0"/>
              <w:jc w:val="both"/>
              <w:rPr>
                <w:rFonts w:ascii="YS Text" w:hAnsi="YS Text"/>
                <w:color w:val="000000"/>
                <w:sz w:val="20"/>
                <w:szCs w:val="20"/>
                <w:shd w:val="clear" w:color="auto" w:fill="FFFFFF"/>
                <w:lang w:val="tt-RU"/>
              </w:rPr>
            </w:pPr>
            <w:r w:rsidRPr="00E475AF">
              <w:rPr>
                <w:rFonts w:ascii="YS Text" w:hAnsi="YS Text"/>
                <w:color w:val="000000"/>
                <w:sz w:val="20"/>
                <w:szCs w:val="20"/>
                <w:shd w:val="clear" w:color="auto" w:fill="FFFFFF"/>
                <w:lang w:val="tt-RU"/>
              </w:rPr>
              <w:t>организация шефства мотивированных и эрудированных обучающихся над их неуспевающими одноклассниками, дающего обучающимся социально значимый опыт сотрудничества и взаимной помощи;</w:t>
            </w:r>
          </w:p>
          <w:p w:rsidR="001F6494" w:rsidRPr="00E475AF" w:rsidRDefault="001F6494" w:rsidP="001F6494">
            <w:pPr>
              <w:spacing w:after="0"/>
              <w:jc w:val="both"/>
              <w:rPr>
                <w:rFonts w:ascii="YS Text" w:hAnsi="YS Text"/>
                <w:color w:val="000000"/>
                <w:sz w:val="20"/>
                <w:szCs w:val="20"/>
                <w:shd w:val="clear" w:color="auto" w:fill="FFFFFF"/>
                <w:lang w:val="tt-RU"/>
              </w:rPr>
            </w:pPr>
            <w:r w:rsidRPr="00E475AF">
              <w:rPr>
                <w:rFonts w:ascii="YS Text" w:hAnsi="YS Text"/>
                <w:color w:val="000000"/>
                <w:sz w:val="20"/>
                <w:szCs w:val="20"/>
                <w:shd w:val="clear" w:color="auto" w:fill="FFFFFF"/>
                <w:lang w:val="tt-RU"/>
              </w:rPr>
              <w:lastRenderedPageBreak/>
              <w:t>инициирование и поддержка исследовательской деятельности обучающихся в рамках реализации ими индивидуальных и групповых исследовательских проектов, что даст обучающимся возможность приобрести навык самостоятельного решения теоретической проблемы, навык генерирования и оформления собственных идей, навык уважите</w:t>
            </w:r>
            <w:r>
              <w:rPr>
                <w:rFonts w:ascii="YS Text" w:hAnsi="YS Text"/>
                <w:color w:val="000000"/>
                <w:sz w:val="20"/>
                <w:szCs w:val="20"/>
                <w:shd w:val="clear" w:color="auto" w:fill="FFFFFF"/>
                <w:lang w:val="tt-RU"/>
              </w:rPr>
              <w:t>льного отношения к чужим идеям</w:t>
            </w:r>
          </w:p>
        </w:tc>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Pr>
                <w:rFonts w:ascii="Times New Roman" w:hAnsi="Times New Roman"/>
                <w:sz w:val="20"/>
                <w:szCs w:val="20"/>
              </w:rPr>
              <w:lastRenderedPageBreak/>
              <w:t>16</w:t>
            </w:r>
          </w:p>
        </w:tc>
      </w:tr>
      <w:tr w:rsidR="001F6494" w:rsidRPr="001E6D27" w:rsidTr="001F6494">
        <w:trPr>
          <w:trHeight w:val="20"/>
          <w:jc w:val="center"/>
        </w:trPr>
        <w:tc>
          <w:tcPr>
            <w:tcW w:w="407"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lastRenderedPageBreak/>
              <w:t>7</w:t>
            </w:r>
          </w:p>
        </w:tc>
        <w:tc>
          <w:tcPr>
            <w:tcW w:w="164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rPr>
                <w:rFonts w:ascii="Times New Roman" w:eastAsia="SimSun" w:hAnsi="Times New Roman"/>
                <w:sz w:val="20"/>
                <w:szCs w:val="20"/>
              </w:rPr>
            </w:pPr>
            <w:r w:rsidRPr="001E6D27">
              <w:rPr>
                <w:rFonts w:ascii="Times New Roman" w:hAnsi="Times New Roman"/>
                <w:sz w:val="20"/>
                <w:szCs w:val="20"/>
              </w:rPr>
              <w:t>Итого</w:t>
            </w:r>
          </w:p>
        </w:tc>
        <w:tc>
          <w:tcPr>
            <w:tcW w:w="12568" w:type="dxa"/>
            <w:tcBorders>
              <w:top w:val="single" w:sz="4" w:space="0" w:color="00000A"/>
              <w:left w:val="single" w:sz="4" w:space="0" w:color="00000A"/>
              <w:bottom w:val="single" w:sz="4" w:space="0" w:color="00000A"/>
              <w:right w:val="single" w:sz="4" w:space="0" w:color="00000A"/>
            </w:tcBorders>
          </w:tcPr>
          <w:p w:rsidR="001F6494" w:rsidRPr="001E6D27" w:rsidRDefault="001F6494" w:rsidP="001F6494">
            <w:pPr>
              <w:spacing w:after="0"/>
              <w:jc w:val="both"/>
              <w:rPr>
                <w:rFonts w:ascii="Times New Roman" w:hAnsi="Times New Roman"/>
                <w:sz w:val="20"/>
                <w:szCs w:val="20"/>
              </w:rPr>
            </w:pPr>
          </w:p>
        </w:tc>
        <w:tc>
          <w:tcPr>
            <w:tcW w:w="6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1F6494" w:rsidRPr="001E6D27" w:rsidRDefault="001F6494" w:rsidP="001F6494">
            <w:pPr>
              <w:suppressAutoHyphens/>
              <w:spacing w:after="0" w:line="240" w:lineRule="auto"/>
              <w:jc w:val="center"/>
              <w:rPr>
                <w:rFonts w:ascii="Times New Roman" w:eastAsia="SimSun" w:hAnsi="Times New Roman"/>
                <w:sz w:val="20"/>
                <w:szCs w:val="20"/>
              </w:rPr>
            </w:pPr>
            <w:r w:rsidRPr="001E6D27">
              <w:rPr>
                <w:rFonts w:ascii="Times New Roman" w:hAnsi="Times New Roman"/>
                <w:sz w:val="20"/>
                <w:szCs w:val="20"/>
              </w:rPr>
              <w:t>10</w:t>
            </w:r>
            <w:r>
              <w:rPr>
                <w:rFonts w:ascii="Times New Roman" w:hAnsi="Times New Roman"/>
                <w:sz w:val="20"/>
                <w:szCs w:val="20"/>
              </w:rPr>
              <w:t>4</w:t>
            </w:r>
          </w:p>
        </w:tc>
      </w:tr>
    </w:tbl>
    <w:p w:rsidR="00C95109" w:rsidRDefault="009B5D6A" w:rsidP="001F6494">
      <w:pPr>
        <w:widowControl w:val="0"/>
        <w:shd w:val="clear" w:color="auto" w:fill="FFFFFF"/>
        <w:tabs>
          <w:tab w:val="left" w:pos="667"/>
        </w:tabs>
        <w:autoSpaceDE w:val="0"/>
        <w:autoSpaceDN w:val="0"/>
        <w:adjustRightInd w:val="0"/>
        <w:spacing w:after="0" w:line="240" w:lineRule="auto"/>
        <w:jc w:val="center"/>
        <w:rPr>
          <w:rFonts w:ascii="Times New Roman" w:eastAsia="Calibri" w:hAnsi="Times New Roman"/>
          <w:b/>
          <w:sz w:val="20"/>
          <w:szCs w:val="20"/>
        </w:rPr>
      </w:pPr>
      <w:r w:rsidRPr="009B5D6A">
        <w:rPr>
          <w:rFonts w:ascii="Times New Roman" w:eastAsia="Calibri" w:hAnsi="Times New Roman"/>
          <w:b/>
          <w:sz w:val="20"/>
          <w:szCs w:val="20"/>
        </w:rPr>
        <w:t>Календарно-тематическое планирование</w:t>
      </w:r>
    </w:p>
    <w:tbl>
      <w:tblPr>
        <w:tblW w:w="138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977"/>
        <w:gridCol w:w="7088"/>
        <w:gridCol w:w="1701"/>
        <w:gridCol w:w="1559"/>
      </w:tblGrid>
      <w:tr w:rsidR="00B04087" w:rsidRPr="00C95109" w:rsidTr="001F6494">
        <w:trPr>
          <w:trHeight w:val="20"/>
        </w:trPr>
        <w:tc>
          <w:tcPr>
            <w:tcW w:w="567" w:type="dxa"/>
            <w:vMerge w:val="restart"/>
            <w:tcBorders>
              <w:top w:val="single" w:sz="4" w:space="0" w:color="000000"/>
              <w:left w:val="single" w:sz="4" w:space="0" w:color="000000"/>
              <w:bottom w:val="single" w:sz="4" w:space="0" w:color="000000"/>
              <w:right w:val="single" w:sz="4" w:space="0" w:color="000000"/>
            </w:tcBorders>
            <w:hideMark/>
          </w:tcPr>
          <w:p w:rsidR="00B04087" w:rsidRPr="00C95109" w:rsidRDefault="00B04087" w:rsidP="00C45E63">
            <w:pPr>
              <w:spacing w:after="0" w:line="240" w:lineRule="auto"/>
              <w:jc w:val="center"/>
              <w:rPr>
                <w:rFonts w:ascii="Times New Roman" w:hAnsi="Times New Roman"/>
                <w:b/>
                <w:sz w:val="20"/>
                <w:szCs w:val="20"/>
              </w:rPr>
            </w:pPr>
            <w:r w:rsidRPr="00C95109">
              <w:rPr>
                <w:rFonts w:ascii="Times New Roman" w:hAnsi="Times New Roman"/>
                <w:b/>
                <w:sz w:val="20"/>
                <w:szCs w:val="20"/>
              </w:rPr>
              <w:t>№</w:t>
            </w:r>
          </w:p>
        </w:tc>
        <w:tc>
          <w:tcPr>
            <w:tcW w:w="2977" w:type="dxa"/>
            <w:vMerge w:val="restart"/>
            <w:tcBorders>
              <w:top w:val="single" w:sz="4" w:space="0" w:color="000000"/>
              <w:left w:val="single" w:sz="4" w:space="0" w:color="000000"/>
              <w:right w:val="single" w:sz="4" w:space="0" w:color="000000"/>
            </w:tcBorders>
          </w:tcPr>
          <w:p w:rsidR="00B04087" w:rsidRPr="00C95109" w:rsidRDefault="00B04087" w:rsidP="001302BD">
            <w:pPr>
              <w:spacing w:after="0" w:line="240" w:lineRule="auto"/>
              <w:rPr>
                <w:rFonts w:ascii="Times New Roman" w:hAnsi="Times New Roman"/>
                <w:b/>
                <w:sz w:val="20"/>
                <w:szCs w:val="20"/>
              </w:rPr>
            </w:pPr>
            <w:r w:rsidRPr="00C95109">
              <w:rPr>
                <w:rFonts w:ascii="Times New Roman" w:hAnsi="Times New Roman"/>
                <w:b/>
                <w:sz w:val="20"/>
                <w:szCs w:val="20"/>
              </w:rPr>
              <w:t>Раздел</w:t>
            </w:r>
          </w:p>
        </w:tc>
        <w:tc>
          <w:tcPr>
            <w:tcW w:w="7088" w:type="dxa"/>
            <w:vMerge w:val="restart"/>
            <w:tcBorders>
              <w:top w:val="single" w:sz="4" w:space="0" w:color="000000"/>
              <w:left w:val="single" w:sz="4" w:space="0" w:color="000000"/>
              <w:bottom w:val="single" w:sz="4" w:space="0" w:color="000000"/>
              <w:right w:val="single" w:sz="4" w:space="0" w:color="000000"/>
            </w:tcBorders>
            <w:vAlign w:val="center"/>
            <w:hideMark/>
          </w:tcPr>
          <w:p w:rsidR="00B04087" w:rsidRPr="00C95109" w:rsidRDefault="00B04087" w:rsidP="00B04087">
            <w:pPr>
              <w:spacing w:after="0" w:line="240" w:lineRule="auto"/>
              <w:jc w:val="center"/>
              <w:rPr>
                <w:rFonts w:ascii="Times New Roman" w:hAnsi="Times New Roman"/>
                <w:b/>
                <w:sz w:val="20"/>
                <w:szCs w:val="20"/>
              </w:rPr>
            </w:pPr>
            <w:r w:rsidRPr="00C95109">
              <w:rPr>
                <w:rFonts w:ascii="Times New Roman" w:hAnsi="Times New Roman"/>
                <w:b/>
                <w:sz w:val="20"/>
                <w:szCs w:val="20"/>
              </w:rPr>
              <w:t>Тема урока</w:t>
            </w:r>
          </w:p>
        </w:tc>
        <w:tc>
          <w:tcPr>
            <w:tcW w:w="3260" w:type="dxa"/>
            <w:gridSpan w:val="2"/>
            <w:tcBorders>
              <w:top w:val="single" w:sz="4" w:space="0" w:color="000000"/>
              <w:left w:val="single" w:sz="4" w:space="0" w:color="auto"/>
              <w:bottom w:val="single" w:sz="4" w:space="0" w:color="auto"/>
              <w:right w:val="single" w:sz="4" w:space="0" w:color="auto"/>
            </w:tcBorders>
            <w:vAlign w:val="center"/>
            <w:hideMark/>
          </w:tcPr>
          <w:p w:rsidR="00B04087" w:rsidRPr="00C95109" w:rsidRDefault="00C95109" w:rsidP="00B04087">
            <w:pPr>
              <w:spacing w:after="0" w:line="240" w:lineRule="auto"/>
              <w:jc w:val="center"/>
              <w:rPr>
                <w:rFonts w:ascii="Times New Roman" w:hAnsi="Times New Roman"/>
                <w:b/>
                <w:sz w:val="20"/>
                <w:szCs w:val="20"/>
              </w:rPr>
            </w:pPr>
            <w:r>
              <w:rPr>
                <w:rFonts w:ascii="Times New Roman" w:hAnsi="Times New Roman"/>
                <w:b/>
                <w:sz w:val="20"/>
                <w:szCs w:val="20"/>
              </w:rPr>
              <w:t>Сроки</w:t>
            </w:r>
          </w:p>
        </w:tc>
      </w:tr>
      <w:tr w:rsidR="00B04087" w:rsidRPr="00B04087" w:rsidTr="001F6494">
        <w:trPr>
          <w:cantSplit/>
          <w:trHeight w:val="20"/>
        </w:trPr>
        <w:tc>
          <w:tcPr>
            <w:tcW w:w="567" w:type="dxa"/>
            <w:vMerge/>
            <w:tcBorders>
              <w:top w:val="single" w:sz="4" w:space="0" w:color="000000"/>
              <w:left w:val="single" w:sz="4" w:space="0" w:color="000000"/>
              <w:bottom w:val="single" w:sz="4" w:space="0" w:color="000000"/>
              <w:right w:val="single" w:sz="4" w:space="0" w:color="000000"/>
            </w:tcBorders>
            <w:hideMark/>
          </w:tcPr>
          <w:p w:rsidR="00B04087" w:rsidRPr="00B04087" w:rsidRDefault="00B04087" w:rsidP="00C45E63">
            <w:pPr>
              <w:spacing w:after="0" w:line="240" w:lineRule="auto"/>
              <w:jc w:val="center"/>
              <w:rPr>
                <w:rFonts w:ascii="Times New Roman" w:hAnsi="Times New Roman"/>
                <w:sz w:val="20"/>
                <w:szCs w:val="20"/>
              </w:rPr>
            </w:pPr>
          </w:p>
        </w:tc>
        <w:tc>
          <w:tcPr>
            <w:tcW w:w="2977" w:type="dxa"/>
            <w:vMerge/>
            <w:tcBorders>
              <w:left w:val="single" w:sz="4" w:space="0" w:color="000000"/>
              <w:bottom w:val="single" w:sz="4" w:space="0" w:color="000000"/>
              <w:right w:val="single" w:sz="4" w:space="0" w:color="000000"/>
            </w:tcBorders>
          </w:tcPr>
          <w:p w:rsidR="00B04087" w:rsidRPr="00B04087" w:rsidRDefault="00B04087" w:rsidP="001302BD">
            <w:pPr>
              <w:spacing w:after="0" w:line="240" w:lineRule="auto"/>
              <w:rPr>
                <w:rFonts w:ascii="Times New Roman" w:hAnsi="Times New Roman"/>
                <w:sz w:val="20"/>
                <w:szCs w:val="20"/>
              </w:rPr>
            </w:pPr>
          </w:p>
        </w:tc>
        <w:tc>
          <w:tcPr>
            <w:tcW w:w="7088" w:type="dxa"/>
            <w:vMerge/>
            <w:tcBorders>
              <w:top w:val="single" w:sz="4" w:space="0" w:color="000000"/>
              <w:left w:val="single" w:sz="4" w:space="0" w:color="000000"/>
              <w:bottom w:val="single" w:sz="4" w:space="0" w:color="000000"/>
              <w:right w:val="single" w:sz="4" w:space="0" w:color="000000"/>
            </w:tcBorders>
            <w:vAlign w:val="center"/>
            <w:hideMark/>
          </w:tcPr>
          <w:p w:rsidR="00B04087" w:rsidRPr="00B04087" w:rsidRDefault="00B04087" w:rsidP="00B04087">
            <w:pPr>
              <w:spacing w:after="0" w:line="240" w:lineRule="auto"/>
              <w:jc w:val="center"/>
              <w:rPr>
                <w:rFonts w:ascii="Times New Roman" w:hAnsi="Times New Roman"/>
                <w:sz w:val="20"/>
                <w:szCs w:val="20"/>
              </w:rPr>
            </w:pPr>
          </w:p>
        </w:tc>
        <w:tc>
          <w:tcPr>
            <w:tcW w:w="1701" w:type="dxa"/>
            <w:tcBorders>
              <w:top w:val="single" w:sz="4" w:space="0" w:color="auto"/>
              <w:left w:val="single" w:sz="4" w:space="0" w:color="auto"/>
              <w:bottom w:val="single" w:sz="4" w:space="0" w:color="000000"/>
              <w:right w:val="single" w:sz="4" w:space="0" w:color="auto"/>
            </w:tcBorders>
            <w:vAlign w:val="center"/>
          </w:tcPr>
          <w:p w:rsidR="00B04087" w:rsidRPr="00C95109" w:rsidRDefault="00B04087" w:rsidP="00C95109">
            <w:pPr>
              <w:spacing w:after="0" w:line="240" w:lineRule="auto"/>
              <w:jc w:val="center"/>
              <w:rPr>
                <w:rFonts w:ascii="Times New Roman" w:hAnsi="Times New Roman"/>
                <w:b/>
                <w:sz w:val="20"/>
                <w:szCs w:val="20"/>
              </w:rPr>
            </w:pPr>
            <w:r w:rsidRPr="00C95109">
              <w:rPr>
                <w:rFonts w:ascii="Times New Roman" w:hAnsi="Times New Roman"/>
                <w:b/>
                <w:sz w:val="20"/>
                <w:szCs w:val="20"/>
              </w:rPr>
              <w:t>план</w:t>
            </w:r>
          </w:p>
        </w:tc>
        <w:tc>
          <w:tcPr>
            <w:tcW w:w="1559" w:type="dxa"/>
            <w:tcBorders>
              <w:top w:val="single" w:sz="4" w:space="0" w:color="auto"/>
              <w:left w:val="single" w:sz="4" w:space="0" w:color="auto"/>
              <w:bottom w:val="single" w:sz="4" w:space="0" w:color="000000"/>
              <w:right w:val="single" w:sz="4" w:space="0" w:color="auto"/>
            </w:tcBorders>
            <w:vAlign w:val="center"/>
            <w:hideMark/>
          </w:tcPr>
          <w:p w:rsidR="00B04087" w:rsidRPr="00C95109" w:rsidRDefault="00C95109" w:rsidP="00C95109">
            <w:pPr>
              <w:spacing w:after="0" w:line="240" w:lineRule="auto"/>
              <w:jc w:val="center"/>
              <w:rPr>
                <w:rFonts w:ascii="Times New Roman" w:hAnsi="Times New Roman"/>
                <w:b/>
                <w:sz w:val="20"/>
                <w:szCs w:val="20"/>
              </w:rPr>
            </w:pPr>
            <w:r>
              <w:rPr>
                <w:rFonts w:ascii="Times New Roman" w:hAnsi="Times New Roman"/>
                <w:b/>
                <w:sz w:val="20"/>
                <w:szCs w:val="20"/>
              </w:rPr>
              <w:t>факт</w:t>
            </w: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C45E63" w:rsidP="001302BD">
            <w:pPr>
              <w:spacing w:after="0" w:line="240" w:lineRule="auto"/>
              <w:rPr>
                <w:rFonts w:ascii="Times New Roman" w:hAnsi="Times New Roman"/>
                <w:sz w:val="20"/>
                <w:szCs w:val="20"/>
              </w:rPr>
            </w:pPr>
            <w:r>
              <w:rPr>
                <w:rFonts w:ascii="Times New Roman" w:hAnsi="Times New Roman"/>
                <w:sz w:val="20"/>
                <w:szCs w:val="20"/>
              </w:rPr>
              <w:t>Две столицы</w:t>
            </w:r>
          </w:p>
        </w:tc>
        <w:tc>
          <w:tcPr>
            <w:tcW w:w="7088" w:type="dxa"/>
            <w:tcBorders>
              <w:top w:val="single" w:sz="4" w:space="0" w:color="000000"/>
              <w:left w:val="single" w:sz="4" w:space="0" w:color="auto"/>
              <w:bottom w:val="single" w:sz="4" w:space="0" w:color="000000"/>
              <w:right w:val="single" w:sz="4" w:space="0" w:color="auto"/>
            </w:tcBorders>
          </w:tcPr>
          <w:p w:rsidR="00B04087" w:rsidRPr="00C95109"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Две столицы.</w:t>
            </w:r>
          </w:p>
        </w:tc>
        <w:tc>
          <w:tcPr>
            <w:tcW w:w="1701" w:type="dxa"/>
            <w:tcBorders>
              <w:top w:val="single" w:sz="4" w:space="0" w:color="000000"/>
              <w:left w:val="single" w:sz="4" w:space="0" w:color="auto"/>
              <w:bottom w:val="single" w:sz="4" w:space="0" w:color="000000"/>
              <w:right w:val="single" w:sz="4" w:space="0" w:color="auto"/>
            </w:tcBorders>
            <w:hideMark/>
          </w:tcPr>
          <w:p w:rsidR="00991905" w:rsidRDefault="00BD2029" w:rsidP="00B04087">
            <w:pPr>
              <w:spacing w:after="0" w:line="240" w:lineRule="auto"/>
              <w:rPr>
                <w:rFonts w:ascii="Times New Roman" w:hAnsi="Times New Roman"/>
                <w:sz w:val="20"/>
                <w:szCs w:val="20"/>
              </w:rPr>
            </w:pPr>
            <w:r>
              <w:rPr>
                <w:rFonts w:ascii="Times New Roman" w:hAnsi="Times New Roman"/>
                <w:sz w:val="20"/>
                <w:szCs w:val="20"/>
              </w:rPr>
              <w:t>2.09</w:t>
            </w:r>
          </w:p>
          <w:p w:rsidR="00B04087"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C95109"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История Санкт -Петербурга и его основатель.</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04087" w:rsidP="00B04087">
            <w:pPr>
              <w:spacing w:after="0" w:line="240" w:lineRule="auto"/>
              <w:rPr>
                <w:rFonts w:ascii="Times New Roman" w:hAnsi="Times New Roman"/>
                <w:sz w:val="20"/>
                <w:szCs w:val="20"/>
              </w:rPr>
            </w:pPr>
            <w:r w:rsidRPr="00991905">
              <w:rPr>
                <w:rFonts w:ascii="Times New Roman" w:hAnsi="Times New Roman"/>
                <w:sz w:val="20"/>
                <w:szCs w:val="20"/>
              </w:rPr>
              <w:t>3</w:t>
            </w:r>
            <w:r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4.09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3</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Погода и климат Санкт-Петербурга</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D2029" w:rsidP="00B04087">
            <w:pPr>
              <w:spacing w:after="0" w:line="240" w:lineRule="auto"/>
              <w:rPr>
                <w:rFonts w:ascii="Times New Roman" w:hAnsi="Times New Roman"/>
                <w:sz w:val="20"/>
                <w:szCs w:val="20"/>
              </w:rPr>
            </w:pPr>
            <w:r>
              <w:rPr>
                <w:rFonts w:ascii="Times New Roman" w:hAnsi="Times New Roman"/>
                <w:sz w:val="20"/>
                <w:szCs w:val="20"/>
              </w:rPr>
              <w:t>7</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6.09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4</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Достопримечательности  Санкт-Петербурга</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9.09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8.09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32"/>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5</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Некоторые факты из истории Москв</w:t>
            </w:r>
            <w:r w:rsidR="00C95109">
              <w:rPr>
                <w:rFonts w:ascii="Times New Roman" w:hAnsi="Times New Roman"/>
                <w:sz w:val="20"/>
                <w:szCs w:val="20"/>
              </w:rPr>
              <w:t>ы</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D2029" w:rsidP="00B04087">
            <w:pPr>
              <w:spacing w:after="0" w:line="240" w:lineRule="auto"/>
              <w:rPr>
                <w:rFonts w:ascii="Times New Roman" w:hAnsi="Times New Roman"/>
                <w:sz w:val="20"/>
                <w:szCs w:val="20"/>
              </w:rPr>
            </w:pPr>
            <w:r>
              <w:rPr>
                <w:rFonts w:ascii="Times New Roman" w:hAnsi="Times New Roman"/>
                <w:sz w:val="20"/>
                <w:szCs w:val="20"/>
              </w:rPr>
              <w:t>10</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11.09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6</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Красная площадь - сердце Москвы</w:t>
            </w:r>
          </w:p>
          <w:p w:rsidR="00B04087" w:rsidRPr="00B04087" w:rsidRDefault="00B04087" w:rsidP="00B04087">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14</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13.09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7</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 xml:space="preserve">Москва – город  российской культуры. </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16</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15.09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8</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C95109"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Климат Москвы</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17</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18.09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24"/>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9</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Суздаль. Московский зоопарк.</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21</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20.09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10</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Московское метро.</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23</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22.09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11</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 xml:space="preserve">Обобщение пройденного материала. Проверь </w:t>
            </w:r>
            <w:proofErr w:type="spellStart"/>
            <w:r w:rsidRPr="00B04087">
              <w:rPr>
                <w:rFonts w:ascii="Times New Roman" w:hAnsi="Times New Roman"/>
                <w:sz w:val="20"/>
                <w:szCs w:val="20"/>
              </w:rPr>
              <w:t>себя.Говорение</w:t>
            </w:r>
            <w:proofErr w:type="spellEnd"/>
            <w:r w:rsidRPr="00B04087">
              <w:rPr>
                <w:rFonts w:ascii="Times New Roman" w:hAnsi="Times New Roman"/>
                <w:sz w:val="20"/>
                <w:szCs w:val="20"/>
              </w:rPr>
              <w:t xml:space="preserve"> и диктант</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24</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25.09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58"/>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12</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i/>
                <w:sz w:val="20"/>
                <w:szCs w:val="20"/>
              </w:rPr>
            </w:pPr>
            <w:r w:rsidRPr="00B04087">
              <w:rPr>
                <w:rFonts w:ascii="Times New Roman" w:hAnsi="Times New Roman"/>
                <w:sz w:val="20"/>
                <w:szCs w:val="20"/>
              </w:rPr>
              <w:t>Самостоятельная  работа по теме «Две столицы»</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28</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27.09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13</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Читаем с удовольствием. Эдвард Лир</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30</w:t>
            </w:r>
            <w:r w:rsidR="00B04087" w:rsidRPr="00B04087">
              <w:rPr>
                <w:rFonts w:ascii="Times New Roman" w:hAnsi="Times New Roman"/>
                <w:sz w:val="20"/>
                <w:szCs w:val="20"/>
              </w:rPr>
              <w:t>.09</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29.09</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lastRenderedPageBreak/>
              <w:t>14</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i/>
                <w:sz w:val="20"/>
                <w:szCs w:val="20"/>
              </w:rPr>
            </w:pPr>
            <w:r w:rsidRPr="00B04087">
              <w:rPr>
                <w:rFonts w:ascii="Times New Roman" w:hAnsi="Times New Roman"/>
                <w:sz w:val="20"/>
                <w:szCs w:val="20"/>
              </w:rPr>
              <w:t>Ознакомительное чтение текстов о П. Чайковском, Л. Толстом.</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1.10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2.10</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15</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 xml:space="preserve">Передача содержания прочитанного текста «Английские розы» (ч.1) </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5</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4.10</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16</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C45E63" w:rsidP="001302BD">
            <w:pPr>
              <w:spacing w:after="0" w:line="240" w:lineRule="auto"/>
              <w:rPr>
                <w:rFonts w:ascii="Times New Roman" w:hAnsi="Times New Roman"/>
                <w:sz w:val="20"/>
                <w:szCs w:val="20"/>
              </w:rPr>
            </w:pPr>
            <w:r>
              <w:rPr>
                <w:rFonts w:ascii="Times New Roman" w:hAnsi="Times New Roman"/>
                <w:sz w:val="20"/>
                <w:szCs w:val="20"/>
              </w:rPr>
              <w:t>Посещение Великобритании</w:t>
            </w: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Проведение досуга.</w:t>
            </w:r>
          </w:p>
          <w:p w:rsidR="00B04087" w:rsidRPr="00B04087" w:rsidRDefault="00B04087" w:rsidP="00B04087">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7</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6.10</w:t>
            </w:r>
          </w:p>
        </w:tc>
        <w:tc>
          <w:tcPr>
            <w:tcW w:w="1559"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17</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Каникулы. Правила образования простого настоящего и прошлого времен.</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lang w:val="en-US"/>
              </w:rPr>
              <w:t>8</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9.10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18</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Проведение каникул. Выражение оценки событиям, людям, фактам.</w:t>
            </w:r>
          </w:p>
          <w:p w:rsidR="00B04087" w:rsidRPr="00B04087" w:rsidRDefault="00B04087" w:rsidP="00B04087">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12</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11.10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19</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uppressAutoHyphens/>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uppressAutoHyphens/>
              <w:spacing w:after="0" w:line="240" w:lineRule="auto"/>
              <w:rPr>
                <w:rFonts w:ascii="Times New Roman" w:hAnsi="Times New Roman"/>
                <w:sz w:val="20"/>
                <w:szCs w:val="20"/>
              </w:rPr>
            </w:pPr>
            <w:r w:rsidRPr="00B04087">
              <w:rPr>
                <w:rFonts w:ascii="Times New Roman" w:hAnsi="Times New Roman"/>
                <w:sz w:val="20"/>
                <w:szCs w:val="20"/>
              </w:rPr>
              <w:t>География Великобритании.</w:t>
            </w:r>
          </w:p>
          <w:p w:rsidR="00B04087" w:rsidRPr="00B04087" w:rsidRDefault="00B04087" w:rsidP="00C95109">
            <w:pPr>
              <w:suppressAutoHyphens/>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14</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13.10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20</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Река Темза. Числительные. Повторение.</w:t>
            </w:r>
          </w:p>
          <w:p w:rsidR="00B04087" w:rsidRPr="00B04087" w:rsidRDefault="00B04087" w:rsidP="00B04087">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1</w:t>
            </w:r>
            <w:r w:rsidR="00B62B37">
              <w:rPr>
                <w:rFonts w:ascii="Times New Roman" w:hAnsi="Times New Roman"/>
                <w:sz w:val="20"/>
                <w:szCs w:val="20"/>
                <w:lang w:val="en-US"/>
              </w:rPr>
              <w:t>5</w:t>
            </w:r>
            <w:r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16.10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21</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Достопримечательности Лондона.</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19</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18.10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22</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Парки и улицы Лондона</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21</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20.10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23</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Обобщение пройденного материала</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22</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23.10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24</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Контрольная работа по теме «Посещаем Великобританию»</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26</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25.10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25</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Работа над ошибками. Королевская резиденция в Лондоне.</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28</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27.10</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12" w:space="0" w:color="auto"/>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26</w:t>
            </w:r>
          </w:p>
        </w:tc>
        <w:tc>
          <w:tcPr>
            <w:tcW w:w="2977" w:type="dxa"/>
            <w:tcBorders>
              <w:top w:val="single" w:sz="4" w:space="0" w:color="000000"/>
              <w:left w:val="single" w:sz="4" w:space="0" w:color="auto"/>
              <w:bottom w:val="single" w:sz="12" w:space="0" w:color="auto"/>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12" w:space="0" w:color="auto"/>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Оксфорд и другие университеты Лондона.</w:t>
            </w:r>
          </w:p>
        </w:tc>
        <w:tc>
          <w:tcPr>
            <w:tcW w:w="1701" w:type="dxa"/>
            <w:tcBorders>
              <w:top w:val="single" w:sz="4" w:space="0" w:color="000000"/>
              <w:left w:val="single" w:sz="4" w:space="0" w:color="auto"/>
              <w:bottom w:val="single" w:sz="12" w:space="0" w:color="auto"/>
              <w:right w:val="single" w:sz="4" w:space="0" w:color="auto"/>
            </w:tcBorders>
            <w:hideMark/>
          </w:tcPr>
          <w:p w:rsidR="00B04087" w:rsidRDefault="00B62B37" w:rsidP="00B04087">
            <w:pPr>
              <w:spacing w:after="0" w:line="240" w:lineRule="auto"/>
              <w:rPr>
                <w:rFonts w:ascii="Times New Roman" w:hAnsi="Times New Roman"/>
                <w:sz w:val="20"/>
                <w:szCs w:val="20"/>
              </w:rPr>
            </w:pPr>
            <w:r>
              <w:rPr>
                <w:rFonts w:ascii="Times New Roman" w:hAnsi="Times New Roman"/>
                <w:sz w:val="20"/>
                <w:szCs w:val="20"/>
              </w:rPr>
              <w:t>29</w:t>
            </w:r>
            <w:r w:rsidR="00B04087" w:rsidRPr="00B04087">
              <w:rPr>
                <w:rFonts w:ascii="Times New Roman" w:hAnsi="Times New Roman"/>
                <w:sz w:val="20"/>
                <w:szCs w:val="20"/>
              </w:rPr>
              <w:t>.10</w:t>
            </w:r>
          </w:p>
          <w:p w:rsidR="00991905" w:rsidRPr="00B04087" w:rsidRDefault="00991905" w:rsidP="00B04087">
            <w:pPr>
              <w:spacing w:after="0" w:line="240" w:lineRule="auto"/>
              <w:rPr>
                <w:rFonts w:ascii="Times New Roman" w:hAnsi="Times New Roman"/>
                <w:sz w:val="20"/>
                <w:szCs w:val="20"/>
              </w:rPr>
            </w:pPr>
            <w:r>
              <w:rPr>
                <w:rFonts w:ascii="Times New Roman" w:hAnsi="Times New Roman"/>
                <w:sz w:val="20"/>
                <w:szCs w:val="20"/>
              </w:rPr>
              <w:t>30.10</w:t>
            </w:r>
          </w:p>
        </w:tc>
        <w:tc>
          <w:tcPr>
            <w:tcW w:w="1559" w:type="dxa"/>
            <w:tcBorders>
              <w:top w:val="single" w:sz="4" w:space="0" w:color="000000"/>
              <w:left w:val="single" w:sz="4" w:space="0" w:color="auto"/>
              <w:bottom w:val="single" w:sz="12" w:space="0" w:color="auto"/>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12" w:space="0" w:color="auto"/>
              <w:left w:val="single" w:sz="4" w:space="0" w:color="auto"/>
              <w:bottom w:val="single" w:sz="8" w:space="0" w:color="auto"/>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27</w:t>
            </w:r>
          </w:p>
        </w:tc>
        <w:tc>
          <w:tcPr>
            <w:tcW w:w="2977" w:type="dxa"/>
            <w:tcBorders>
              <w:top w:val="single" w:sz="12" w:space="0" w:color="auto"/>
              <w:left w:val="single" w:sz="4" w:space="0" w:color="auto"/>
              <w:bottom w:val="single" w:sz="8" w:space="0" w:color="auto"/>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12" w:space="0" w:color="auto"/>
              <w:left w:val="single" w:sz="4" w:space="0" w:color="auto"/>
              <w:bottom w:val="single" w:sz="8" w:space="0" w:color="auto"/>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Краткое сообщение по прочитанному тексту «Английские розы» (ч.2</w:t>
            </w:r>
          </w:p>
        </w:tc>
        <w:tc>
          <w:tcPr>
            <w:tcW w:w="1701" w:type="dxa"/>
            <w:tcBorders>
              <w:top w:val="single" w:sz="12" w:space="0" w:color="auto"/>
              <w:left w:val="single" w:sz="4" w:space="0" w:color="auto"/>
              <w:bottom w:val="single" w:sz="8" w:space="0" w:color="auto"/>
              <w:right w:val="single" w:sz="4" w:space="0" w:color="auto"/>
            </w:tcBorders>
            <w:hideMark/>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9.11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8.11</w:t>
            </w:r>
          </w:p>
        </w:tc>
        <w:tc>
          <w:tcPr>
            <w:tcW w:w="1559" w:type="dxa"/>
            <w:tcBorders>
              <w:top w:val="single" w:sz="12" w:space="0" w:color="auto"/>
              <w:left w:val="single" w:sz="4" w:space="0" w:color="auto"/>
              <w:bottom w:val="single" w:sz="8" w:space="0" w:color="auto"/>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8" w:space="0" w:color="auto"/>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28</w:t>
            </w:r>
          </w:p>
        </w:tc>
        <w:tc>
          <w:tcPr>
            <w:tcW w:w="2977" w:type="dxa"/>
            <w:tcBorders>
              <w:top w:val="single" w:sz="8" w:space="0" w:color="auto"/>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8" w:space="0" w:color="auto"/>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 xml:space="preserve">Читаем с </w:t>
            </w:r>
            <w:proofErr w:type="spellStart"/>
            <w:r w:rsidRPr="00B04087">
              <w:rPr>
                <w:rFonts w:ascii="Times New Roman" w:hAnsi="Times New Roman"/>
                <w:sz w:val="20"/>
                <w:szCs w:val="20"/>
              </w:rPr>
              <w:t>удовольствием.Майра</w:t>
            </w:r>
            <w:proofErr w:type="spellEnd"/>
            <w:r w:rsidRPr="00B04087">
              <w:rPr>
                <w:rFonts w:ascii="Times New Roman" w:hAnsi="Times New Roman"/>
                <w:sz w:val="20"/>
                <w:szCs w:val="20"/>
              </w:rPr>
              <w:t xml:space="preserve"> Кон Ливингстон.</w:t>
            </w:r>
          </w:p>
          <w:p w:rsidR="00B04087" w:rsidRPr="00B04087" w:rsidRDefault="00B04087" w:rsidP="00B04087">
            <w:pPr>
              <w:spacing w:after="0" w:line="240" w:lineRule="auto"/>
              <w:rPr>
                <w:rFonts w:ascii="Times New Roman" w:hAnsi="Times New Roman"/>
                <w:sz w:val="20"/>
                <w:szCs w:val="20"/>
              </w:rPr>
            </w:pPr>
          </w:p>
        </w:tc>
        <w:tc>
          <w:tcPr>
            <w:tcW w:w="1701" w:type="dxa"/>
            <w:tcBorders>
              <w:top w:val="single" w:sz="8" w:space="0" w:color="auto"/>
              <w:left w:val="single" w:sz="4" w:space="0" w:color="auto"/>
              <w:bottom w:val="single" w:sz="4" w:space="0" w:color="000000"/>
              <w:right w:val="single" w:sz="4" w:space="0" w:color="auto"/>
            </w:tcBorders>
            <w:hideMark/>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11</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10.11</w:t>
            </w:r>
          </w:p>
        </w:tc>
        <w:tc>
          <w:tcPr>
            <w:tcW w:w="1559" w:type="dxa"/>
            <w:tcBorders>
              <w:top w:val="single" w:sz="8" w:space="0" w:color="auto"/>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29</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Путешествие по Великобритании</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12</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13.11</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lastRenderedPageBreak/>
              <w:t>30</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Проект «Лох-</w:t>
            </w:r>
            <w:proofErr w:type="spellStart"/>
            <w:r w:rsidRPr="00B04087">
              <w:rPr>
                <w:rFonts w:ascii="Times New Roman" w:hAnsi="Times New Roman"/>
                <w:sz w:val="20"/>
                <w:szCs w:val="20"/>
              </w:rPr>
              <w:t>несское</w:t>
            </w:r>
            <w:proofErr w:type="spellEnd"/>
            <w:r w:rsidRPr="00B04087">
              <w:rPr>
                <w:rFonts w:ascii="Times New Roman" w:hAnsi="Times New Roman"/>
                <w:sz w:val="20"/>
                <w:szCs w:val="20"/>
              </w:rPr>
              <w:t xml:space="preserve"> чудовище»</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16</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15.11</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31</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C45E63" w:rsidP="001302BD">
            <w:pPr>
              <w:spacing w:after="0" w:line="240" w:lineRule="auto"/>
              <w:rPr>
                <w:rFonts w:ascii="Times New Roman" w:hAnsi="Times New Roman"/>
                <w:sz w:val="20"/>
                <w:szCs w:val="20"/>
              </w:rPr>
            </w:pPr>
            <w:r>
              <w:rPr>
                <w:rFonts w:ascii="Times New Roman" w:hAnsi="Times New Roman"/>
                <w:sz w:val="20"/>
                <w:szCs w:val="20"/>
              </w:rPr>
              <w:t>Традиции. Праздники. Фестивали</w:t>
            </w: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Мой день рождения.</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18</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17.11</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32</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Сложноподчиненные  предложения</w:t>
            </w:r>
          </w:p>
        </w:tc>
        <w:tc>
          <w:tcPr>
            <w:tcW w:w="1701" w:type="dxa"/>
            <w:tcBorders>
              <w:top w:val="single" w:sz="4" w:space="0" w:color="000000"/>
              <w:left w:val="single" w:sz="4" w:space="0" w:color="auto"/>
              <w:bottom w:val="single" w:sz="4" w:space="0" w:color="000000"/>
              <w:right w:val="single" w:sz="4" w:space="0" w:color="auto"/>
            </w:tcBorders>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19</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20.11</w:t>
            </w:r>
          </w:p>
        </w:tc>
        <w:tc>
          <w:tcPr>
            <w:tcW w:w="1559" w:type="dxa"/>
            <w:tcBorders>
              <w:top w:val="single" w:sz="4" w:space="0" w:color="000000"/>
              <w:left w:val="single" w:sz="4" w:space="0" w:color="auto"/>
              <w:bottom w:val="single" w:sz="4" w:space="0" w:color="000000"/>
              <w:right w:val="single" w:sz="4" w:space="0" w:color="000000"/>
            </w:tcBorders>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33</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5A7643"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 xml:space="preserve">Праздники и фестивали Великобритании. </w:t>
            </w:r>
          </w:p>
          <w:p w:rsidR="00B04087" w:rsidRPr="00B04087" w:rsidRDefault="00B04087" w:rsidP="00B04087">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23</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22.11</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34</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Мой любимый праздник.</w:t>
            </w: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25</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24.11</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35</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Междометия</w:t>
            </w:r>
          </w:p>
        </w:tc>
        <w:tc>
          <w:tcPr>
            <w:tcW w:w="1701" w:type="dxa"/>
            <w:tcBorders>
              <w:top w:val="single" w:sz="4" w:space="0" w:color="000000"/>
              <w:left w:val="single" w:sz="4" w:space="0" w:color="auto"/>
              <w:bottom w:val="single" w:sz="4" w:space="0" w:color="000000"/>
              <w:right w:val="single" w:sz="4" w:space="0" w:color="auto"/>
            </w:tcBorders>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26</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27.11</w:t>
            </w:r>
          </w:p>
        </w:tc>
        <w:tc>
          <w:tcPr>
            <w:tcW w:w="1559" w:type="dxa"/>
            <w:tcBorders>
              <w:top w:val="single" w:sz="4" w:space="0" w:color="000000"/>
              <w:left w:val="single" w:sz="4" w:space="0" w:color="auto"/>
              <w:bottom w:val="single" w:sz="4" w:space="0" w:color="000000"/>
              <w:right w:val="single" w:sz="4" w:space="0" w:color="000000"/>
            </w:tcBorders>
          </w:tcPr>
          <w:p w:rsidR="00B04087" w:rsidRPr="00B04087" w:rsidRDefault="00B04087" w:rsidP="00B04087">
            <w:pPr>
              <w:spacing w:after="0" w:line="240" w:lineRule="auto"/>
              <w:rPr>
                <w:rFonts w:ascii="Times New Roman" w:hAnsi="Times New Roman"/>
                <w:sz w:val="20"/>
                <w:szCs w:val="20"/>
              </w:rPr>
            </w:pPr>
          </w:p>
        </w:tc>
      </w:tr>
      <w:tr w:rsidR="00B04087"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B04087" w:rsidRPr="00B04087" w:rsidRDefault="00B04087" w:rsidP="00C45E63">
            <w:pPr>
              <w:spacing w:after="0" w:line="240" w:lineRule="auto"/>
              <w:jc w:val="center"/>
              <w:rPr>
                <w:rFonts w:ascii="Times New Roman" w:hAnsi="Times New Roman"/>
                <w:sz w:val="20"/>
                <w:szCs w:val="20"/>
              </w:rPr>
            </w:pPr>
            <w:r w:rsidRPr="00B04087">
              <w:rPr>
                <w:rFonts w:ascii="Times New Roman" w:hAnsi="Times New Roman"/>
                <w:sz w:val="20"/>
                <w:szCs w:val="20"/>
              </w:rPr>
              <w:t>36</w:t>
            </w:r>
          </w:p>
        </w:tc>
        <w:tc>
          <w:tcPr>
            <w:tcW w:w="2977" w:type="dxa"/>
            <w:tcBorders>
              <w:top w:val="single" w:sz="4" w:space="0" w:color="000000"/>
              <w:left w:val="single" w:sz="4" w:space="0" w:color="auto"/>
              <w:bottom w:val="single" w:sz="4" w:space="0" w:color="000000"/>
              <w:right w:val="single" w:sz="4" w:space="0" w:color="auto"/>
            </w:tcBorders>
          </w:tcPr>
          <w:p w:rsidR="00B04087" w:rsidRPr="00B04087" w:rsidRDefault="00B04087"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B04087" w:rsidRPr="00B04087" w:rsidRDefault="00B04087" w:rsidP="00B04087">
            <w:pPr>
              <w:spacing w:after="0" w:line="240" w:lineRule="auto"/>
              <w:rPr>
                <w:rFonts w:ascii="Times New Roman" w:hAnsi="Times New Roman"/>
                <w:sz w:val="20"/>
                <w:szCs w:val="20"/>
              </w:rPr>
            </w:pPr>
            <w:r w:rsidRPr="00B04087">
              <w:rPr>
                <w:rFonts w:ascii="Times New Roman" w:hAnsi="Times New Roman"/>
                <w:sz w:val="20"/>
                <w:szCs w:val="20"/>
              </w:rPr>
              <w:t xml:space="preserve">Пасха. </w:t>
            </w:r>
            <w:proofErr w:type="spellStart"/>
            <w:r w:rsidRPr="00B04087">
              <w:rPr>
                <w:rFonts w:ascii="Times New Roman" w:hAnsi="Times New Roman"/>
                <w:sz w:val="20"/>
                <w:szCs w:val="20"/>
              </w:rPr>
              <w:t>Хеллоуин</w:t>
            </w:r>
            <w:proofErr w:type="spellEnd"/>
            <w:r w:rsidRPr="00B04087">
              <w:rPr>
                <w:rFonts w:ascii="Times New Roman" w:hAnsi="Times New Roman"/>
                <w:sz w:val="20"/>
                <w:szCs w:val="20"/>
              </w:rPr>
              <w:t>.</w:t>
            </w:r>
          </w:p>
          <w:p w:rsidR="00B04087" w:rsidRPr="00B04087" w:rsidRDefault="00B04087" w:rsidP="00B04087">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B04087" w:rsidRDefault="00AB5F73" w:rsidP="00B04087">
            <w:pPr>
              <w:spacing w:after="0" w:line="240" w:lineRule="auto"/>
              <w:rPr>
                <w:rFonts w:ascii="Times New Roman" w:hAnsi="Times New Roman"/>
                <w:sz w:val="20"/>
                <w:szCs w:val="20"/>
              </w:rPr>
            </w:pPr>
            <w:r>
              <w:rPr>
                <w:rFonts w:ascii="Times New Roman" w:hAnsi="Times New Roman"/>
                <w:sz w:val="20"/>
                <w:szCs w:val="20"/>
              </w:rPr>
              <w:t>30</w:t>
            </w:r>
            <w:r w:rsidR="00B04087" w:rsidRPr="00B04087">
              <w:rPr>
                <w:rFonts w:ascii="Times New Roman" w:hAnsi="Times New Roman"/>
                <w:sz w:val="20"/>
                <w:szCs w:val="20"/>
              </w:rPr>
              <w:t>.11</w:t>
            </w:r>
          </w:p>
          <w:p w:rsidR="00AB5F73" w:rsidRPr="00B04087" w:rsidRDefault="00AB5F73" w:rsidP="00B04087">
            <w:pPr>
              <w:spacing w:after="0" w:line="240" w:lineRule="auto"/>
              <w:rPr>
                <w:rFonts w:ascii="Times New Roman" w:hAnsi="Times New Roman"/>
                <w:sz w:val="20"/>
                <w:szCs w:val="20"/>
              </w:rPr>
            </w:pPr>
            <w:r>
              <w:rPr>
                <w:rFonts w:ascii="Times New Roman" w:hAnsi="Times New Roman"/>
                <w:sz w:val="20"/>
                <w:szCs w:val="20"/>
              </w:rPr>
              <w:t>29.11</w:t>
            </w:r>
          </w:p>
        </w:tc>
        <w:tc>
          <w:tcPr>
            <w:tcW w:w="1559" w:type="dxa"/>
            <w:tcBorders>
              <w:top w:val="single" w:sz="4" w:space="0" w:color="000000"/>
              <w:left w:val="single" w:sz="4" w:space="0" w:color="auto"/>
              <w:bottom w:val="single" w:sz="4" w:space="0" w:color="000000"/>
              <w:right w:val="single" w:sz="4" w:space="0" w:color="000000"/>
            </w:tcBorders>
            <w:hideMark/>
          </w:tcPr>
          <w:p w:rsidR="00B04087" w:rsidRPr="00B04087" w:rsidRDefault="00B04087" w:rsidP="00B04087">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37</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Косвенная речь.</w:t>
            </w:r>
          </w:p>
          <w:p w:rsidR="008C130C" w:rsidRPr="00B04087" w:rsidRDefault="008C130C" w:rsidP="008C130C">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8C130C"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2.12</w:t>
            </w:r>
          </w:p>
          <w:p w:rsidR="008C130C" w:rsidRPr="00B04087" w:rsidRDefault="008C130C" w:rsidP="008C130C">
            <w:pPr>
              <w:spacing w:after="0" w:line="240" w:lineRule="auto"/>
              <w:rPr>
                <w:rFonts w:ascii="Times New Roman" w:hAnsi="Times New Roman"/>
                <w:sz w:val="20"/>
                <w:szCs w:val="20"/>
              </w:rPr>
            </w:pPr>
            <w:r>
              <w:rPr>
                <w:rFonts w:ascii="Times New Roman" w:hAnsi="Times New Roman"/>
                <w:sz w:val="20"/>
                <w:szCs w:val="20"/>
              </w:rPr>
              <w:t>1.12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38</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Празднование нового года в России.</w:t>
            </w:r>
          </w:p>
          <w:p w:rsidR="008C130C" w:rsidRPr="00B04087" w:rsidRDefault="008C130C" w:rsidP="008C130C">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Pr>
                <w:rFonts w:ascii="Times New Roman" w:hAnsi="Times New Roman"/>
                <w:sz w:val="20"/>
                <w:szCs w:val="20"/>
              </w:rPr>
              <w:t>3</w:t>
            </w:r>
            <w:r w:rsidRPr="00B04087">
              <w:rPr>
                <w:rFonts w:ascii="Times New Roman" w:hAnsi="Times New Roman"/>
                <w:sz w:val="20"/>
                <w:szCs w:val="20"/>
              </w:rPr>
              <w:t>.12</w:t>
            </w:r>
          </w:p>
          <w:p w:rsidR="008C130C"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4</w:t>
            </w:r>
            <w:r w:rsidR="008C130C">
              <w:rPr>
                <w:rFonts w:ascii="Times New Roman" w:hAnsi="Times New Roman"/>
                <w:sz w:val="20"/>
                <w:szCs w:val="20"/>
              </w:rPr>
              <w:t>.12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39</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Рождество в Великобритании.</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Pr>
                <w:rFonts w:ascii="Times New Roman" w:hAnsi="Times New Roman"/>
                <w:sz w:val="20"/>
                <w:szCs w:val="20"/>
              </w:rPr>
              <w:t>7</w:t>
            </w:r>
            <w:r w:rsidRPr="00B04087">
              <w:rPr>
                <w:rFonts w:ascii="Times New Roman" w:hAnsi="Times New Roman"/>
                <w:sz w:val="20"/>
                <w:szCs w:val="20"/>
              </w:rPr>
              <w:t>.12</w:t>
            </w:r>
          </w:p>
          <w:p w:rsidR="008C130C"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6.12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40</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Урок повторения по теме «Традиции, праздники, фестивали»</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9.12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8.12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41</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Обобщающий урок по пройденным темам</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Pr>
                <w:rFonts w:ascii="Times New Roman" w:hAnsi="Times New Roman"/>
                <w:sz w:val="20"/>
                <w:szCs w:val="20"/>
              </w:rPr>
              <w:t>10</w:t>
            </w:r>
            <w:r w:rsidRPr="00B04087">
              <w:rPr>
                <w:rFonts w:ascii="Times New Roman" w:hAnsi="Times New Roman"/>
                <w:sz w:val="20"/>
                <w:szCs w:val="20"/>
              </w:rPr>
              <w:t>.12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11.12</w:t>
            </w:r>
          </w:p>
        </w:tc>
        <w:tc>
          <w:tcPr>
            <w:tcW w:w="1559" w:type="dxa"/>
            <w:tcBorders>
              <w:top w:val="single" w:sz="4" w:space="0" w:color="000000"/>
              <w:left w:val="single" w:sz="4" w:space="0" w:color="auto"/>
              <w:bottom w:val="single" w:sz="4" w:space="0" w:color="000000"/>
              <w:right w:val="single" w:sz="4" w:space="0" w:color="000000"/>
            </w:tcBorders>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42</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Полугодовая контрольная работа</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14.12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13.12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43</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 xml:space="preserve">Работа над ошибками. </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16.12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15.12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44</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Изучающее чтение по теме «Лондон на Рождество».</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Pr>
                <w:rFonts w:ascii="Times New Roman" w:hAnsi="Times New Roman"/>
                <w:sz w:val="20"/>
                <w:szCs w:val="20"/>
              </w:rPr>
              <w:t>17</w:t>
            </w:r>
            <w:r w:rsidRPr="00B04087">
              <w:rPr>
                <w:rFonts w:ascii="Times New Roman" w:hAnsi="Times New Roman"/>
                <w:sz w:val="20"/>
                <w:szCs w:val="20"/>
              </w:rPr>
              <w:t>.12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18.12</w:t>
            </w:r>
          </w:p>
        </w:tc>
        <w:tc>
          <w:tcPr>
            <w:tcW w:w="1559" w:type="dxa"/>
            <w:tcBorders>
              <w:top w:val="single" w:sz="4" w:space="0" w:color="000000"/>
              <w:left w:val="single" w:sz="4" w:space="0" w:color="auto"/>
              <w:bottom w:val="single" w:sz="4" w:space="0" w:color="000000"/>
              <w:right w:val="single" w:sz="4" w:space="0" w:color="000000"/>
            </w:tcBorders>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45</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Характеристика героев прочитанного текста «Английские розы» (ч. 3).</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21.12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20.12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lastRenderedPageBreak/>
              <w:t>46</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Традиции и приметы ,связанные с праздниками в России и Англии</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23.12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22.12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47</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Проект «День Благодарения»</w:t>
            </w:r>
          </w:p>
        </w:tc>
        <w:tc>
          <w:tcPr>
            <w:tcW w:w="1701" w:type="dxa"/>
            <w:tcBorders>
              <w:top w:val="single" w:sz="4" w:space="0" w:color="000000"/>
              <w:left w:val="single" w:sz="4" w:space="0" w:color="auto"/>
              <w:bottom w:val="single" w:sz="4" w:space="0" w:color="000000"/>
              <w:right w:val="single" w:sz="4" w:space="0" w:color="auto"/>
            </w:tcBorders>
          </w:tcPr>
          <w:p w:rsidR="008C130C" w:rsidRDefault="008C130C" w:rsidP="008C130C">
            <w:pPr>
              <w:spacing w:after="0" w:line="240" w:lineRule="auto"/>
              <w:rPr>
                <w:rFonts w:ascii="Times New Roman" w:hAnsi="Times New Roman"/>
                <w:sz w:val="20"/>
                <w:szCs w:val="20"/>
              </w:rPr>
            </w:pPr>
            <w:r>
              <w:rPr>
                <w:rFonts w:ascii="Times New Roman" w:hAnsi="Times New Roman"/>
                <w:sz w:val="20"/>
                <w:szCs w:val="20"/>
              </w:rPr>
              <w:t>24</w:t>
            </w:r>
            <w:r w:rsidRPr="00B04087">
              <w:rPr>
                <w:rFonts w:ascii="Times New Roman" w:hAnsi="Times New Roman"/>
                <w:sz w:val="20"/>
                <w:szCs w:val="20"/>
              </w:rPr>
              <w:t>.12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25.12</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12" w:space="0" w:color="auto"/>
              <w:right w:val="single" w:sz="4" w:space="0" w:color="auto"/>
            </w:tcBorders>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48</w:t>
            </w:r>
          </w:p>
        </w:tc>
        <w:tc>
          <w:tcPr>
            <w:tcW w:w="2977" w:type="dxa"/>
            <w:tcBorders>
              <w:top w:val="single" w:sz="4" w:space="0" w:color="000000"/>
              <w:left w:val="single" w:sz="4" w:space="0" w:color="auto"/>
              <w:bottom w:val="single" w:sz="12" w:space="0" w:color="auto"/>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12" w:space="0" w:color="auto"/>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Лексико-грамматический практикум</w:t>
            </w:r>
          </w:p>
        </w:tc>
        <w:tc>
          <w:tcPr>
            <w:tcW w:w="1701" w:type="dxa"/>
            <w:tcBorders>
              <w:top w:val="single" w:sz="4" w:space="0" w:color="000000"/>
              <w:left w:val="single" w:sz="4" w:space="0" w:color="auto"/>
              <w:bottom w:val="single" w:sz="12" w:space="0" w:color="auto"/>
              <w:right w:val="single" w:sz="4" w:space="0" w:color="auto"/>
            </w:tcBorders>
          </w:tcPr>
          <w:p w:rsidR="008C130C" w:rsidRDefault="008C130C" w:rsidP="008C130C">
            <w:pPr>
              <w:spacing w:after="0" w:line="240" w:lineRule="auto"/>
              <w:rPr>
                <w:rFonts w:ascii="Times New Roman" w:hAnsi="Times New Roman"/>
                <w:sz w:val="20"/>
                <w:szCs w:val="20"/>
              </w:rPr>
            </w:pPr>
            <w:r>
              <w:rPr>
                <w:rFonts w:ascii="Times New Roman" w:hAnsi="Times New Roman"/>
                <w:sz w:val="20"/>
                <w:szCs w:val="20"/>
              </w:rPr>
              <w:t>28.12</w:t>
            </w:r>
          </w:p>
          <w:p w:rsidR="00FA5974" w:rsidRPr="00B04087" w:rsidRDefault="00FA5974" w:rsidP="008C130C">
            <w:pPr>
              <w:spacing w:after="0" w:line="240" w:lineRule="auto"/>
              <w:rPr>
                <w:rFonts w:ascii="Times New Roman" w:hAnsi="Times New Roman"/>
                <w:sz w:val="20"/>
                <w:szCs w:val="20"/>
              </w:rPr>
            </w:pPr>
            <w:r>
              <w:rPr>
                <w:rFonts w:ascii="Times New Roman" w:hAnsi="Times New Roman"/>
                <w:sz w:val="20"/>
                <w:szCs w:val="20"/>
              </w:rPr>
              <w:t>27.12</w:t>
            </w:r>
          </w:p>
        </w:tc>
        <w:tc>
          <w:tcPr>
            <w:tcW w:w="1559" w:type="dxa"/>
            <w:tcBorders>
              <w:top w:val="single" w:sz="4" w:space="0" w:color="000000"/>
              <w:left w:val="single" w:sz="4" w:space="0" w:color="auto"/>
              <w:bottom w:val="single" w:sz="12" w:space="0" w:color="auto"/>
              <w:right w:val="single" w:sz="4" w:space="0" w:color="000000"/>
            </w:tcBorders>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12" w:space="0" w:color="auto"/>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49</w:t>
            </w:r>
          </w:p>
        </w:tc>
        <w:tc>
          <w:tcPr>
            <w:tcW w:w="2977" w:type="dxa"/>
            <w:tcBorders>
              <w:top w:val="single" w:sz="12" w:space="0" w:color="auto"/>
              <w:left w:val="single" w:sz="4" w:space="0" w:color="auto"/>
              <w:bottom w:val="single" w:sz="4" w:space="0" w:color="000000"/>
              <w:right w:val="single" w:sz="4" w:space="0" w:color="auto"/>
            </w:tcBorders>
          </w:tcPr>
          <w:p w:rsidR="008C130C" w:rsidRPr="00B04087" w:rsidRDefault="007D5334" w:rsidP="001302BD">
            <w:pPr>
              <w:spacing w:after="0" w:line="240" w:lineRule="auto"/>
              <w:rPr>
                <w:rFonts w:ascii="Times New Roman" w:hAnsi="Times New Roman"/>
                <w:sz w:val="20"/>
                <w:szCs w:val="20"/>
              </w:rPr>
            </w:pPr>
            <w:r>
              <w:rPr>
                <w:rFonts w:ascii="Times New Roman" w:hAnsi="Times New Roman"/>
                <w:sz w:val="20"/>
                <w:szCs w:val="20"/>
              </w:rPr>
              <w:t>Страна за океаном</w:t>
            </w:r>
          </w:p>
        </w:tc>
        <w:tc>
          <w:tcPr>
            <w:tcW w:w="7088" w:type="dxa"/>
            <w:tcBorders>
              <w:top w:val="single" w:sz="12" w:space="0" w:color="auto"/>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Страна за океаном.</w:t>
            </w:r>
          </w:p>
          <w:p w:rsidR="008C130C" w:rsidRPr="00B04087" w:rsidRDefault="008C130C" w:rsidP="008C130C">
            <w:pPr>
              <w:spacing w:after="0" w:line="240" w:lineRule="auto"/>
              <w:rPr>
                <w:rFonts w:ascii="Times New Roman" w:hAnsi="Times New Roman"/>
                <w:i/>
                <w:sz w:val="20"/>
                <w:szCs w:val="20"/>
              </w:rPr>
            </w:pPr>
          </w:p>
        </w:tc>
        <w:tc>
          <w:tcPr>
            <w:tcW w:w="1701" w:type="dxa"/>
            <w:tcBorders>
              <w:top w:val="single" w:sz="12" w:space="0" w:color="auto"/>
              <w:left w:val="single" w:sz="4" w:space="0" w:color="auto"/>
              <w:bottom w:val="single" w:sz="4" w:space="0" w:color="000000"/>
              <w:right w:val="single" w:sz="4" w:space="0" w:color="auto"/>
            </w:tcBorders>
          </w:tcPr>
          <w:p w:rsidR="008C130C" w:rsidRDefault="00F365AD" w:rsidP="008C130C">
            <w:pPr>
              <w:spacing w:after="0" w:line="240" w:lineRule="auto"/>
              <w:rPr>
                <w:rFonts w:ascii="Times New Roman" w:hAnsi="Times New Roman"/>
                <w:sz w:val="20"/>
                <w:szCs w:val="20"/>
              </w:rPr>
            </w:pPr>
            <w:r>
              <w:rPr>
                <w:rFonts w:ascii="Times New Roman" w:hAnsi="Times New Roman"/>
                <w:sz w:val="20"/>
                <w:szCs w:val="20"/>
              </w:rPr>
              <w:t>13.01</w:t>
            </w:r>
          </w:p>
          <w:p w:rsidR="00F365AD" w:rsidRPr="00B04087" w:rsidRDefault="00F365AD" w:rsidP="008C130C">
            <w:pPr>
              <w:spacing w:after="0" w:line="240" w:lineRule="auto"/>
              <w:rPr>
                <w:rFonts w:ascii="Times New Roman" w:hAnsi="Times New Roman"/>
                <w:sz w:val="20"/>
                <w:szCs w:val="20"/>
              </w:rPr>
            </w:pPr>
            <w:r>
              <w:rPr>
                <w:rFonts w:ascii="Times New Roman" w:hAnsi="Times New Roman"/>
                <w:sz w:val="20"/>
                <w:szCs w:val="20"/>
              </w:rPr>
              <w:t>12.01</w:t>
            </w:r>
          </w:p>
        </w:tc>
        <w:tc>
          <w:tcPr>
            <w:tcW w:w="1559" w:type="dxa"/>
            <w:tcBorders>
              <w:top w:val="single" w:sz="12" w:space="0" w:color="auto"/>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50</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sz w:val="20"/>
                <w:szCs w:val="20"/>
              </w:rPr>
            </w:pPr>
            <w:r w:rsidRPr="00B04087">
              <w:rPr>
                <w:rFonts w:ascii="Times New Roman" w:hAnsi="Times New Roman"/>
                <w:sz w:val="20"/>
                <w:szCs w:val="20"/>
              </w:rPr>
              <w:t>Открытие Америки</w:t>
            </w:r>
          </w:p>
        </w:tc>
        <w:tc>
          <w:tcPr>
            <w:tcW w:w="1701" w:type="dxa"/>
            <w:tcBorders>
              <w:top w:val="single" w:sz="4" w:space="0" w:color="000000"/>
              <w:left w:val="single" w:sz="4" w:space="0" w:color="auto"/>
              <w:bottom w:val="single" w:sz="4" w:space="0" w:color="000000"/>
              <w:right w:val="single" w:sz="4" w:space="0" w:color="auto"/>
            </w:tcBorders>
            <w:hideMark/>
          </w:tcPr>
          <w:p w:rsidR="008C130C" w:rsidRDefault="00F365AD" w:rsidP="008C130C">
            <w:pPr>
              <w:spacing w:after="0" w:line="240" w:lineRule="auto"/>
              <w:rPr>
                <w:rFonts w:ascii="Times New Roman" w:hAnsi="Times New Roman"/>
                <w:sz w:val="20"/>
                <w:szCs w:val="20"/>
              </w:rPr>
            </w:pPr>
            <w:r>
              <w:rPr>
                <w:rFonts w:ascii="Times New Roman" w:hAnsi="Times New Roman"/>
                <w:sz w:val="20"/>
                <w:szCs w:val="20"/>
              </w:rPr>
              <w:t>14</w:t>
            </w:r>
            <w:r w:rsidR="008C130C" w:rsidRPr="00B04087">
              <w:rPr>
                <w:rFonts w:ascii="Times New Roman" w:hAnsi="Times New Roman"/>
                <w:sz w:val="20"/>
                <w:szCs w:val="20"/>
              </w:rPr>
              <w:t>.01</w:t>
            </w:r>
          </w:p>
          <w:p w:rsidR="00F365AD" w:rsidRPr="00B04087" w:rsidRDefault="00F365AD" w:rsidP="008C130C">
            <w:pPr>
              <w:spacing w:after="0" w:line="240" w:lineRule="auto"/>
              <w:rPr>
                <w:rFonts w:ascii="Times New Roman" w:hAnsi="Times New Roman"/>
                <w:sz w:val="20"/>
                <w:szCs w:val="20"/>
              </w:rPr>
            </w:pPr>
            <w:r>
              <w:rPr>
                <w:rFonts w:ascii="Times New Roman" w:hAnsi="Times New Roman"/>
                <w:sz w:val="20"/>
                <w:szCs w:val="20"/>
              </w:rPr>
              <w:t>15.01</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8C130C"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8C130C" w:rsidRPr="00B04087" w:rsidRDefault="008C130C" w:rsidP="00C45E63">
            <w:pPr>
              <w:spacing w:after="0" w:line="240" w:lineRule="auto"/>
              <w:jc w:val="center"/>
              <w:rPr>
                <w:rFonts w:ascii="Times New Roman" w:hAnsi="Times New Roman"/>
                <w:sz w:val="20"/>
                <w:szCs w:val="20"/>
              </w:rPr>
            </w:pPr>
            <w:r w:rsidRPr="00B04087">
              <w:rPr>
                <w:rFonts w:ascii="Times New Roman" w:hAnsi="Times New Roman"/>
                <w:sz w:val="20"/>
                <w:szCs w:val="20"/>
              </w:rPr>
              <w:t>51</w:t>
            </w:r>
          </w:p>
        </w:tc>
        <w:tc>
          <w:tcPr>
            <w:tcW w:w="2977" w:type="dxa"/>
            <w:tcBorders>
              <w:top w:val="single" w:sz="4" w:space="0" w:color="000000"/>
              <w:left w:val="single" w:sz="4" w:space="0" w:color="auto"/>
              <w:bottom w:val="single" w:sz="4" w:space="0" w:color="000000"/>
              <w:right w:val="single" w:sz="4" w:space="0" w:color="auto"/>
            </w:tcBorders>
          </w:tcPr>
          <w:p w:rsidR="008C130C" w:rsidRPr="00B04087" w:rsidRDefault="008C130C"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8C130C" w:rsidRPr="00B04087" w:rsidRDefault="008C130C" w:rsidP="008C130C">
            <w:pPr>
              <w:spacing w:after="0" w:line="240" w:lineRule="auto"/>
              <w:rPr>
                <w:rFonts w:ascii="Times New Roman" w:hAnsi="Times New Roman"/>
                <w:i/>
                <w:sz w:val="20"/>
                <w:szCs w:val="20"/>
              </w:rPr>
            </w:pPr>
            <w:r w:rsidRPr="00B04087">
              <w:rPr>
                <w:rFonts w:ascii="Times New Roman" w:hAnsi="Times New Roman"/>
                <w:sz w:val="20"/>
                <w:szCs w:val="20"/>
              </w:rPr>
              <w:t>Колумб и его открытие</w:t>
            </w:r>
          </w:p>
        </w:tc>
        <w:tc>
          <w:tcPr>
            <w:tcW w:w="1701" w:type="dxa"/>
            <w:tcBorders>
              <w:top w:val="single" w:sz="4" w:space="0" w:color="000000"/>
              <w:left w:val="single" w:sz="4" w:space="0" w:color="auto"/>
              <w:bottom w:val="single" w:sz="4" w:space="0" w:color="000000"/>
              <w:right w:val="single" w:sz="4" w:space="0" w:color="auto"/>
            </w:tcBorders>
            <w:hideMark/>
          </w:tcPr>
          <w:p w:rsidR="008C130C" w:rsidRDefault="00F365AD" w:rsidP="008C130C">
            <w:pPr>
              <w:spacing w:after="0" w:line="240" w:lineRule="auto"/>
              <w:rPr>
                <w:rFonts w:ascii="Times New Roman" w:hAnsi="Times New Roman"/>
                <w:sz w:val="20"/>
                <w:szCs w:val="20"/>
              </w:rPr>
            </w:pPr>
            <w:r>
              <w:rPr>
                <w:rFonts w:ascii="Times New Roman" w:hAnsi="Times New Roman"/>
                <w:sz w:val="20"/>
                <w:szCs w:val="20"/>
              </w:rPr>
              <w:t>18</w:t>
            </w:r>
            <w:r w:rsidR="008C130C" w:rsidRPr="00B04087">
              <w:rPr>
                <w:rFonts w:ascii="Times New Roman" w:hAnsi="Times New Roman"/>
                <w:sz w:val="20"/>
                <w:szCs w:val="20"/>
              </w:rPr>
              <w:t>.01</w:t>
            </w:r>
          </w:p>
          <w:p w:rsidR="00F365AD" w:rsidRPr="00B04087" w:rsidRDefault="00F365AD" w:rsidP="008C130C">
            <w:pPr>
              <w:spacing w:after="0" w:line="240" w:lineRule="auto"/>
              <w:rPr>
                <w:rFonts w:ascii="Times New Roman" w:hAnsi="Times New Roman"/>
                <w:sz w:val="20"/>
                <w:szCs w:val="20"/>
              </w:rPr>
            </w:pPr>
            <w:r>
              <w:rPr>
                <w:rFonts w:ascii="Times New Roman" w:hAnsi="Times New Roman"/>
                <w:sz w:val="20"/>
                <w:szCs w:val="20"/>
              </w:rPr>
              <w:t>17.01</w:t>
            </w:r>
          </w:p>
        </w:tc>
        <w:tc>
          <w:tcPr>
            <w:tcW w:w="1559" w:type="dxa"/>
            <w:tcBorders>
              <w:top w:val="single" w:sz="4" w:space="0" w:color="000000"/>
              <w:left w:val="single" w:sz="4" w:space="0" w:color="auto"/>
              <w:bottom w:val="single" w:sz="4" w:space="0" w:color="000000"/>
              <w:right w:val="single" w:sz="4" w:space="0" w:color="000000"/>
            </w:tcBorders>
            <w:hideMark/>
          </w:tcPr>
          <w:p w:rsidR="008C130C" w:rsidRPr="00B04087" w:rsidRDefault="008C130C" w:rsidP="008C130C">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52</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Простое будущее время.</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20.01</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19.01</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53</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lang w:val="en-US"/>
              </w:rPr>
            </w:pPr>
            <w:r w:rsidRPr="00B04087">
              <w:rPr>
                <w:rFonts w:ascii="Times New Roman" w:hAnsi="Times New Roman"/>
                <w:sz w:val="20"/>
                <w:szCs w:val="20"/>
              </w:rPr>
              <w:t>Конструкции</w:t>
            </w:r>
            <w:proofErr w:type="spellStart"/>
            <w:r w:rsidRPr="00B04087">
              <w:rPr>
                <w:rFonts w:ascii="Times New Roman" w:hAnsi="Times New Roman"/>
                <w:sz w:val="20"/>
                <w:szCs w:val="20"/>
                <w:lang w:val="en-US"/>
              </w:rPr>
              <w:t>ShallI</w:t>
            </w:r>
            <w:proofErr w:type="spellEnd"/>
            <w:r w:rsidRPr="00B04087">
              <w:rPr>
                <w:rFonts w:ascii="Times New Roman" w:hAnsi="Times New Roman"/>
                <w:sz w:val="20"/>
                <w:szCs w:val="20"/>
                <w:lang w:val="en-US"/>
              </w:rPr>
              <w:t xml:space="preserve">…? </w:t>
            </w:r>
            <w:proofErr w:type="spellStart"/>
            <w:r w:rsidRPr="00B04087">
              <w:rPr>
                <w:rFonts w:ascii="Times New Roman" w:hAnsi="Times New Roman"/>
                <w:sz w:val="20"/>
                <w:szCs w:val="20"/>
                <w:lang w:val="en-US"/>
              </w:rPr>
              <w:t>Shallwe</w:t>
            </w:r>
            <w:proofErr w:type="spellEnd"/>
            <w:r w:rsidRPr="00B04087">
              <w:rPr>
                <w:rFonts w:ascii="Times New Roman" w:hAnsi="Times New Roman"/>
                <w:sz w:val="20"/>
                <w:szCs w:val="20"/>
                <w:lang w:val="en-US"/>
              </w:rPr>
              <w:t>…?</w:t>
            </w:r>
          </w:p>
          <w:p w:rsidR="00F365AD" w:rsidRPr="00B04087" w:rsidRDefault="00F365AD" w:rsidP="00F365AD">
            <w:pPr>
              <w:spacing w:after="0" w:line="240" w:lineRule="auto"/>
              <w:rPr>
                <w:rFonts w:ascii="Times New Roman" w:hAnsi="Times New Roman"/>
                <w:sz w:val="20"/>
                <w:szCs w:val="20"/>
                <w:lang w:val="en-US"/>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21</w:t>
            </w:r>
            <w:r w:rsidRPr="00B04087">
              <w:rPr>
                <w:rFonts w:ascii="Times New Roman" w:hAnsi="Times New Roman"/>
                <w:sz w:val="20"/>
                <w:szCs w:val="20"/>
              </w:rPr>
              <w:t>.01</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22.01</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54</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 xml:space="preserve">Коренные американцы. </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25.01</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24.01</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55</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Придаточные предложения времени и условия.</w:t>
            </w:r>
          </w:p>
          <w:p w:rsidR="00F365AD" w:rsidRPr="00B04087" w:rsidRDefault="00F365AD" w:rsidP="00F365AD">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27.01</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26.01</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56</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География Америки.</w:t>
            </w:r>
          </w:p>
          <w:p w:rsidR="00F365AD" w:rsidRPr="00B04087" w:rsidRDefault="00F365AD" w:rsidP="00F365AD">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28</w:t>
            </w:r>
            <w:r w:rsidRPr="00B04087">
              <w:rPr>
                <w:rFonts w:ascii="Times New Roman" w:hAnsi="Times New Roman"/>
                <w:sz w:val="20"/>
                <w:szCs w:val="20"/>
              </w:rPr>
              <w:t>.01</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29.01</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57</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Географическое расположение Нью –Йорка.</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1.02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31.01</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58</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Нью- Йорк и его достопримечательности</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3.02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59</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lang w:val="en-US"/>
              </w:rPr>
            </w:pPr>
            <w:r w:rsidRPr="00B04087">
              <w:rPr>
                <w:rFonts w:ascii="Times New Roman" w:hAnsi="Times New Roman"/>
                <w:sz w:val="20"/>
                <w:szCs w:val="20"/>
              </w:rPr>
              <w:t>Оборот</w:t>
            </w:r>
            <w:r w:rsidRPr="00B04087">
              <w:rPr>
                <w:rFonts w:ascii="Times New Roman" w:hAnsi="Times New Roman"/>
                <w:sz w:val="20"/>
                <w:szCs w:val="20"/>
                <w:lang w:val="en-US"/>
              </w:rPr>
              <w:t xml:space="preserve"> to be going to …</w:t>
            </w:r>
          </w:p>
          <w:p w:rsidR="00F365AD" w:rsidRPr="00B04087" w:rsidRDefault="00F365AD" w:rsidP="00F365AD">
            <w:pPr>
              <w:spacing w:after="0" w:line="240" w:lineRule="auto"/>
              <w:rPr>
                <w:rFonts w:ascii="Times New Roman" w:hAnsi="Times New Roman"/>
                <w:sz w:val="20"/>
                <w:szCs w:val="20"/>
                <w:lang w:val="en-US"/>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4.</w:t>
            </w:r>
            <w:r w:rsidRPr="00B04087">
              <w:rPr>
                <w:rFonts w:ascii="Times New Roman" w:hAnsi="Times New Roman"/>
                <w:sz w:val="20"/>
                <w:szCs w:val="20"/>
              </w:rPr>
              <w:t>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5.02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60</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Путешествие Бориса в Америку.</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8.02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7.02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61</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 xml:space="preserve">Практика лексических и орфографических </w:t>
            </w:r>
            <w:proofErr w:type="spellStart"/>
            <w:r w:rsidRPr="00B04087">
              <w:rPr>
                <w:rFonts w:ascii="Times New Roman" w:hAnsi="Times New Roman"/>
                <w:sz w:val="20"/>
                <w:szCs w:val="20"/>
              </w:rPr>
              <w:t>навыков.Диктант</w:t>
            </w:r>
            <w:proofErr w:type="spellEnd"/>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10.02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9.02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lastRenderedPageBreak/>
              <w:t>62</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Самостоятельная работа по теме «США»</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11</w:t>
            </w:r>
            <w:r w:rsidRPr="00B04087">
              <w:rPr>
                <w:rFonts w:ascii="Times New Roman" w:hAnsi="Times New Roman"/>
                <w:sz w:val="20"/>
                <w:szCs w:val="20"/>
              </w:rPr>
              <w:t>.02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12.02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63</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Работа над ошибками. Практика устной речи</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15.02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14.02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64</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Изучающее чтение по теме «Чикаго».</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17.02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16.02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65</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 xml:space="preserve">«Характеристика героев прочитанного текста «Английские розы» (ч. 4). </w:t>
            </w:r>
          </w:p>
          <w:p w:rsidR="00F365AD" w:rsidRPr="00B04087" w:rsidRDefault="00F365AD" w:rsidP="00F365AD">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18</w:t>
            </w:r>
            <w:r w:rsidRPr="00B04087">
              <w:rPr>
                <w:rFonts w:ascii="Times New Roman" w:hAnsi="Times New Roman"/>
                <w:sz w:val="20"/>
                <w:szCs w:val="20"/>
              </w:rPr>
              <w:t>.02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19.02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66</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Интересные факты из истории США.</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22.02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21.02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67</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Обобщение «Американский штат».</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24.02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23.02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b/>
                <w:sz w:val="20"/>
                <w:szCs w:val="20"/>
                <w:lang w:val="en-US"/>
              </w:rPr>
            </w:pPr>
            <w:r w:rsidRPr="00B04087">
              <w:rPr>
                <w:rFonts w:ascii="Times New Roman" w:hAnsi="Times New Roman"/>
                <w:sz w:val="20"/>
                <w:szCs w:val="20"/>
              </w:rPr>
              <w:t>68</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7D5334" w:rsidP="001302BD">
            <w:pPr>
              <w:spacing w:after="0" w:line="240" w:lineRule="auto"/>
              <w:rPr>
                <w:rFonts w:ascii="Times New Roman" w:hAnsi="Times New Roman"/>
                <w:sz w:val="20"/>
                <w:szCs w:val="20"/>
              </w:rPr>
            </w:pPr>
            <w:r>
              <w:rPr>
                <w:rFonts w:ascii="Times New Roman" w:hAnsi="Times New Roman"/>
                <w:sz w:val="20"/>
                <w:szCs w:val="20"/>
              </w:rPr>
              <w:t>Любимое хобби</w:t>
            </w: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Любимое времяпрепровождение</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25</w:t>
            </w:r>
            <w:r w:rsidRPr="00B04087">
              <w:rPr>
                <w:rFonts w:ascii="Times New Roman" w:hAnsi="Times New Roman"/>
                <w:sz w:val="20"/>
                <w:szCs w:val="20"/>
              </w:rPr>
              <w:t>.02</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26.02</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69</w:t>
            </w:r>
          </w:p>
          <w:p w:rsidR="00F365AD" w:rsidRPr="00B04087" w:rsidRDefault="00F365AD" w:rsidP="00C45E63">
            <w:pPr>
              <w:spacing w:after="0" w:line="240" w:lineRule="auto"/>
              <w:jc w:val="center"/>
              <w:rPr>
                <w:rFonts w:ascii="Times New Roman" w:hAnsi="Times New Roman"/>
                <w:sz w:val="20"/>
                <w:szCs w:val="20"/>
                <w:lang w:val="en-US"/>
              </w:rPr>
            </w:pP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Погода. Наши любимые занятия.</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1.03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28.03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70</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Наши занятия в различные времена года.</w:t>
            </w:r>
          </w:p>
          <w:p w:rsidR="00F365AD" w:rsidRPr="00B04087" w:rsidRDefault="00F365AD" w:rsidP="00F365AD">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3.03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71</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Зима в Москве и Лондоне.</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4</w:t>
            </w:r>
            <w:r w:rsidRPr="00B04087">
              <w:rPr>
                <w:rFonts w:ascii="Times New Roman" w:hAnsi="Times New Roman"/>
                <w:sz w:val="20"/>
                <w:szCs w:val="20"/>
              </w:rPr>
              <w:t>.03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5.03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72</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Путешествие по европейским городам</w:t>
            </w:r>
          </w:p>
          <w:p w:rsidR="00F365AD" w:rsidRPr="00B04087" w:rsidRDefault="00F365AD" w:rsidP="00F365AD">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8.03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7.03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73</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Популярные занятия</w:t>
            </w:r>
          </w:p>
          <w:p w:rsidR="00F365AD" w:rsidRPr="00B04087" w:rsidRDefault="00F365AD" w:rsidP="00F365AD">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10.03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9.03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74</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lang w:val="en-US"/>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lang w:val="en-US"/>
              </w:rPr>
              <w:t>C</w:t>
            </w:r>
            <w:proofErr w:type="spellStart"/>
            <w:r w:rsidRPr="00B04087">
              <w:rPr>
                <w:rFonts w:ascii="Times New Roman" w:hAnsi="Times New Roman"/>
                <w:sz w:val="20"/>
                <w:szCs w:val="20"/>
              </w:rPr>
              <w:t>вободное</w:t>
            </w:r>
            <w:proofErr w:type="spellEnd"/>
            <w:r w:rsidR="007D5334">
              <w:rPr>
                <w:rFonts w:ascii="Times New Roman" w:hAnsi="Times New Roman"/>
                <w:sz w:val="20"/>
                <w:szCs w:val="20"/>
              </w:rPr>
              <w:t xml:space="preserve"> </w:t>
            </w:r>
            <w:r w:rsidRPr="00B04087">
              <w:rPr>
                <w:rFonts w:ascii="Times New Roman" w:hAnsi="Times New Roman"/>
                <w:sz w:val="20"/>
                <w:szCs w:val="20"/>
              </w:rPr>
              <w:t>время.</w:t>
            </w:r>
            <w:r w:rsidR="007D5334">
              <w:rPr>
                <w:rFonts w:ascii="Times New Roman" w:hAnsi="Times New Roman"/>
                <w:sz w:val="20"/>
                <w:szCs w:val="20"/>
              </w:rPr>
              <w:t xml:space="preserve"> </w:t>
            </w:r>
            <w:r w:rsidRPr="00B04087">
              <w:rPr>
                <w:rFonts w:ascii="Times New Roman" w:hAnsi="Times New Roman"/>
                <w:sz w:val="20"/>
                <w:szCs w:val="20"/>
              </w:rPr>
              <w:t>Шоппинг.</w:t>
            </w:r>
          </w:p>
          <w:p w:rsidR="00F365AD" w:rsidRPr="00B04087" w:rsidRDefault="00F365AD" w:rsidP="00F365AD">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11</w:t>
            </w:r>
            <w:r w:rsidRPr="00B04087">
              <w:rPr>
                <w:rFonts w:ascii="Times New Roman" w:hAnsi="Times New Roman"/>
                <w:sz w:val="20"/>
                <w:szCs w:val="20"/>
              </w:rPr>
              <w:t>.03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12.03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75</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 xml:space="preserve">Оборот </w:t>
            </w:r>
            <w:proofErr w:type="spellStart"/>
            <w:r w:rsidRPr="00B04087">
              <w:rPr>
                <w:rFonts w:ascii="Times New Roman" w:hAnsi="Times New Roman"/>
                <w:i/>
                <w:sz w:val="20"/>
                <w:szCs w:val="20"/>
                <w:lang w:val="en-US"/>
              </w:rPr>
              <w:t>tobegoingto</w:t>
            </w:r>
            <w:proofErr w:type="spellEnd"/>
            <w:r w:rsidRPr="00B04087">
              <w:rPr>
                <w:rFonts w:ascii="Times New Roman" w:hAnsi="Times New Roman"/>
                <w:sz w:val="20"/>
                <w:szCs w:val="20"/>
              </w:rPr>
              <w:t>.Еженедельник Сэма</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15.03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14.03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7D5334">
              <w:rPr>
                <w:rFonts w:ascii="Times New Roman" w:hAnsi="Times New Roman"/>
                <w:sz w:val="20"/>
                <w:szCs w:val="20"/>
              </w:rPr>
              <w:t>7</w:t>
            </w:r>
            <w:r w:rsidRPr="00B04087">
              <w:rPr>
                <w:rFonts w:ascii="Times New Roman" w:hAnsi="Times New Roman"/>
                <w:sz w:val="20"/>
                <w:szCs w:val="20"/>
              </w:rPr>
              <w:t>6</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Разн</w:t>
            </w:r>
            <w:r w:rsidR="00820A25">
              <w:rPr>
                <w:rFonts w:ascii="Times New Roman" w:hAnsi="Times New Roman"/>
                <w:sz w:val="20"/>
                <w:szCs w:val="20"/>
              </w:rPr>
              <w:t>ая одежда для разных занятий.</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17.03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16.03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7D5334">
              <w:rPr>
                <w:rFonts w:ascii="Times New Roman" w:hAnsi="Times New Roman"/>
                <w:sz w:val="20"/>
                <w:szCs w:val="20"/>
              </w:rPr>
              <w:t>7</w:t>
            </w:r>
            <w:r w:rsidRPr="00B04087">
              <w:rPr>
                <w:rFonts w:ascii="Times New Roman" w:hAnsi="Times New Roman"/>
                <w:sz w:val="20"/>
                <w:szCs w:val="20"/>
              </w:rPr>
              <w:t>7</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Изъяснительные придаточные предложения</w:t>
            </w: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18</w:t>
            </w:r>
            <w:r w:rsidRPr="00B04087">
              <w:rPr>
                <w:rFonts w:ascii="Times New Roman" w:hAnsi="Times New Roman"/>
                <w:sz w:val="20"/>
                <w:szCs w:val="20"/>
              </w:rPr>
              <w:t>.03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19.03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lastRenderedPageBreak/>
              <w:t>78</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Одежда, которую мы выбираем.</w:t>
            </w:r>
          </w:p>
          <w:p w:rsidR="00F365AD" w:rsidRPr="00B04087" w:rsidRDefault="00F365AD" w:rsidP="00F365AD">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22</w:t>
            </w:r>
            <w:r w:rsidRPr="00B04087">
              <w:rPr>
                <w:rFonts w:ascii="Times New Roman" w:hAnsi="Times New Roman"/>
                <w:sz w:val="20"/>
                <w:szCs w:val="20"/>
              </w:rPr>
              <w:t>.03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21.03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820A25" w:rsidP="00C45E63">
            <w:pPr>
              <w:spacing w:after="0" w:line="240" w:lineRule="auto"/>
              <w:jc w:val="center"/>
              <w:rPr>
                <w:rFonts w:ascii="Times New Roman" w:hAnsi="Times New Roman"/>
                <w:sz w:val="20"/>
                <w:szCs w:val="20"/>
              </w:rPr>
            </w:pPr>
            <w:r>
              <w:rPr>
                <w:rFonts w:ascii="Times New Roman" w:hAnsi="Times New Roman"/>
                <w:sz w:val="20"/>
                <w:szCs w:val="20"/>
              </w:rPr>
              <w:t>7</w:t>
            </w:r>
            <w:r w:rsidR="00F365AD" w:rsidRPr="00B04087">
              <w:rPr>
                <w:rFonts w:ascii="Times New Roman" w:hAnsi="Times New Roman"/>
                <w:sz w:val="20"/>
                <w:szCs w:val="20"/>
              </w:rPr>
              <w:t>9</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Урок повторения по теме «Любимые занятия».</w:t>
            </w:r>
          </w:p>
          <w:p w:rsidR="00F365AD" w:rsidRPr="00B04087" w:rsidRDefault="00F365AD" w:rsidP="00F365AD">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tcPr>
          <w:p w:rsidR="00F365AD"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2</w:t>
            </w:r>
            <w:r>
              <w:rPr>
                <w:rFonts w:ascii="Times New Roman" w:hAnsi="Times New Roman"/>
                <w:sz w:val="20"/>
                <w:szCs w:val="20"/>
              </w:rPr>
              <w:t>4.03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23.03</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12" w:space="0" w:color="auto"/>
              <w:right w:val="single" w:sz="4" w:space="0" w:color="auto"/>
            </w:tcBorders>
            <w:hideMark/>
          </w:tcPr>
          <w:p w:rsidR="00F365AD" w:rsidRPr="00B04087" w:rsidRDefault="00820A25" w:rsidP="00C45E63">
            <w:pPr>
              <w:spacing w:after="0" w:line="240" w:lineRule="auto"/>
              <w:jc w:val="center"/>
              <w:rPr>
                <w:rFonts w:ascii="Times New Roman" w:hAnsi="Times New Roman"/>
                <w:sz w:val="20"/>
                <w:szCs w:val="20"/>
              </w:rPr>
            </w:pPr>
            <w:r>
              <w:rPr>
                <w:rFonts w:ascii="Times New Roman" w:hAnsi="Times New Roman"/>
                <w:sz w:val="20"/>
                <w:szCs w:val="20"/>
              </w:rPr>
              <w:t>80</w:t>
            </w:r>
          </w:p>
        </w:tc>
        <w:tc>
          <w:tcPr>
            <w:tcW w:w="2977" w:type="dxa"/>
            <w:tcBorders>
              <w:top w:val="single" w:sz="4" w:space="0" w:color="000000"/>
              <w:left w:val="single" w:sz="4" w:space="0" w:color="auto"/>
              <w:bottom w:val="single" w:sz="12" w:space="0" w:color="auto"/>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12" w:space="0" w:color="auto"/>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Ознакомительное чтение по теме «Одежда».</w:t>
            </w:r>
          </w:p>
        </w:tc>
        <w:tc>
          <w:tcPr>
            <w:tcW w:w="1701" w:type="dxa"/>
            <w:tcBorders>
              <w:top w:val="single" w:sz="4" w:space="0" w:color="000000"/>
              <w:left w:val="single" w:sz="4" w:space="0" w:color="auto"/>
              <w:bottom w:val="single" w:sz="12" w:space="0" w:color="auto"/>
              <w:right w:val="single" w:sz="4" w:space="0" w:color="auto"/>
            </w:tcBorders>
          </w:tcPr>
          <w:p w:rsidR="00F365AD" w:rsidRDefault="00F365AD" w:rsidP="00F365AD">
            <w:pPr>
              <w:spacing w:after="0" w:line="240" w:lineRule="auto"/>
              <w:rPr>
                <w:rFonts w:ascii="Times New Roman" w:hAnsi="Times New Roman"/>
                <w:sz w:val="20"/>
                <w:szCs w:val="20"/>
              </w:rPr>
            </w:pPr>
            <w:r>
              <w:rPr>
                <w:rFonts w:ascii="Times New Roman" w:hAnsi="Times New Roman"/>
                <w:sz w:val="20"/>
                <w:szCs w:val="20"/>
              </w:rPr>
              <w:t>2</w:t>
            </w:r>
            <w:r w:rsidRPr="00B04087">
              <w:rPr>
                <w:rFonts w:ascii="Times New Roman" w:hAnsi="Times New Roman"/>
                <w:sz w:val="20"/>
                <w:szCs w:val="20"/>
              </w:rPr>
              <w:t>5</w:t>
            </w:r>
            <w:r w:rsidR="00820A25">
              <w:rPr>
                <w:rFonts w:ascii="Times New Roman" w:hAnsi="Times New Roman"/>
                <w:sz w:val="20"/>
                <w:szCs w:val="20"/>
              </w:rPr>
              <w:t>.03</w:t>
            </w:r>
          </w:p>
          <w:p w:rsidR="00820A25" w:rsidRPr="00B04087" w:rsidRDefault="00820A25" w:rsidP="00F365AD">
            <w:pPr>
              <w:spacing w:after="0" w:line="240" w:lineRule="auto"/>
              <w:rPr>
                <w:rFonts w:ascii="Times New Roman" w:hAnsi="Times New Roman"/>
                <w:sz w:val="20"/>
                <w:szCs w:val="20"/>
              </w:rPr>
            </w:pPr>
            <w:r>
              <w:rPr>
                <w:rFonts w:ascii="Times New Roman" w:hAnsi="Times New Roman"/>
                <w:sz w:val="20"/>
                <w:szCs w:val="20"/>
              </w:rPr>
              <w:t>26.03</w:t>
            </w:r>
          </w:p>
        </w:tc>
        <w:tc>
          <w:tcPr>
            <w:tcW w:w="1559" w:type="dxa"/>
            <w:tcBorders>
              <w:top w:val="single" w:sz="4" w:space="0" w:color="000000"/>
              <w:left w:val="single" w:sz="4" w:space="0" w:color="auto"/>
              <w:bottom w:val="single" w:sz="12" w:space="0" w:color="auto"/>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12" w:space="0" w:color="auto"/>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81</w:t>
            </w:r>
          </w:p>
        </w:tc>
        <w:tc>
          <w:tcPr>
            <w:tcW w:w="2977" w:type="dxa"/>
            <w:tcBorders>
              <w:top w:val="single" w:sz="12" w:space="0" w:color="auto"/>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12" w:space="0" w:color="auto"/>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Ознакомительное чтение текста «Шерлок Холмс».</w:t>
            </w:r>
          </w:p>
        </w:tc>
        <w:tc>
          <w:tcPr>
            <w:tcW w:w="1701" w:type="dxa"/>
            <w:tcBorders>
              <w:top w:val="single" w:sz="12" w:space="0" w:color="auto"/>
              <w:left w:val="single" w:sz="4" w:space="0" w:color="auto"/>
              <w:bottom w:val="single" w:sz="4" w:space="0" w:color="000000"/>
              <w:right w:val="single" w:sz="4" w:space="0" w:color="auto"/>
            </w:tcBorders>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7.04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6.04</w:t>
            </w:r>
          </w:p>
        </w:tc>
        <w:tc>
          <w:tcPr>
            <w:tcW w:w="1559" w:type="dxa"/>
            <w:tcBorders>
              <w:top w:val="single" w:sz="12" w:space="0" w:color="auto"/>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82</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Проверь себя. Словарный диктант.</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8</w:t>
            </w:r>
            <w:r w:rsidR="00F365AD" w:rsidRPr="00B04087">
              <w:rPr>
                <w:rFonts w:ascii="Times New Roman" w:hAnsi="Times New Roman"/>
                <w:sz w:val="20"/>
                <w:szCs w:val="20"/>
              </w:rPr>
              <w:t>.04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9.04</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83</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Самостоятельная работа по теме «Любимые занятия»</w:t>
            </w:r>
          </w:p>
        </w:tc>
        <w:tc>
          <w:tcPr>
            <w:tcW w:w="1701" w:type="dxa"/>
            <w:tcBorders>
              <w:top w:val="single" w:sz="4" w:space="0" w:color="000000"/>
              <w:left w:val="single" w:sz="4" w:space="0" w:color="auto"/>
              <w:bottom w:val="single" w:sz="4" w:space="0" w:color="000000"/>
              <w:right w:val="single" w:sz="4" w:space="0" w:color="auto"/>
            </w:tcBorders>
            <w:hideMark/>
          </w:tcPr>
          <w:p w:rsidR="00DF5B84" w:rsidRDefault="00DF5B84" w:rsidP="00F365AD">
            <w:pPr>
              <w:spacing w:after="0" w:line="240" w:lineRule="auto"/>
              <w:rPr>
                <w:rFonts w:ascii="Times New Roman" w:hAnsi="Times New Roman"/>
                <w:sz w:val="20"/>
                <w:szCs w:val="20"/>
              </w:rPr>
            </w:pPr>
            <w:r>
              <w:rPr>
                <w:rFonts w:ascii="Times New Roman" w:hAnsi="Times New Roman"/>
                <w:sz w:val="20"/>
                <w:szCs w:val="20"/>
              </w:rPr>
              <w:t>12.04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11</w:t>
            </w:r>
            <w:r w:rsidR="00F365AD" w:rsidRPr="00B04087">
              <w:rPr>
                <w:rFonts w:ascii="Times New Roman" w:hAnsi="Times New Roman"/>
                <w:sz w:val="20"/>
                <w:szCs w:val="20"/>
              </w:rPr>
              <w:t>.04</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84</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Краткое сообщение на основе прочитанного текста «Английские розы» (ч.5)</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14</w:t>
            </w:r>
            <w:r w:rsidR="00F365AD" w:rsidRPr="00B04087">
              <w:rPr>
                <w:rFonts w:ascii="Times New Roman" w:hAnsi="Times New Roman"/>
                <w:sz w:val="20"/>
                <w:szCs w:val="20"/>
              </w:rPr>
              <w:t>.04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13.04</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85</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«Английские розы» Разыгрывание сценки</w:t>
            </w:r>
          </w:p>
          <w:p w:rsidR="00F365AD" w:rsidRPr="00B04087" w:rsidRDefault="00F365AD" w:rsidP="00F365AD">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15</w:t>
            </w:r>
            <w:r w:rsidR="00F365AD" w:rsidRPr="00B04087">
              <w:rPr>
                <w:rFonts w:ascii="Times New Roman" w:hAnsi="Times New Roman"/>
                <w:sz w:val="20"/>
                <w:szCs w:val="20"/>
              </w:rPr>
              <w:t>.04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16.04</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auto"/>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86</w:t>
            </w:r>
          </w:p>
        </w:tc>
        <w:tc>
          <w:tcPr>
            <w:tcW w:w="2977" w:type="dxa"/>
            <w:tcBorders>
              <w:top w:val="single" w:sz="4" w:space="0" w:color="000000"/>
              <w:left w:val="single" w:sz="4" w:space="0" w:color="auto"/>
              <w:bottom w:val="single" w:sz="4" w:space="0" w:color="auto"/>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auto"/>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 xml:space="preserve">Знакомство с </w:t>
            </w:r>
            <w:proofErr w:type="spellStart"/>
            <w:r w:rsidRPr="00B04087">
              <w:rPr>
                <w:rFonts w:ascii="Times New Roman" w:hAnsi="Times New Roman"/>
                <w:sz w:val="20"/>
                <w:szCs w:val="20"/>
              </w:rPr>
              <w:t>творчеством</w:t>
            </w:r>
            <w:r w:rsidRPr="00B04087">
              <w:rPr>
                <w:rFonts w:ascii="Times New Roman" w:hAnsi="Times New Roman"/>
                <w:i/>
                <w:sz w:val="20"/>
                <w:szCs w:val="20"/>
              </w:rPr>
              <w:t>О.</w:t>
            </w:r>
            <w:r w:rsidRPr="00B04087">
              <w:rPr>
                <w:rFonts w:ascii="Times New Roman" w:hAnsi="Times New Roman"/>
                <w:sz w:val="20"/>
                <w:szCs w:val="20"/>
              </w:rPr>
              <w:t>Хаммерстайна</w:t>
            </w:r>
            <w:proofErr w:type="spellEnd"/>
          </w:p>
        </w:tc>
        <w:tc>
          <w:tcPr>
            <w:tcW w:w="1701" w:type="dxa"/>
            <w:tcBorders>
              <w:top w:val="single" w:sz="4" w:space="0" w:color="000000"/>
              <w:left w:val="single" w:sz="4" w:space="0" w:color="auto"/>
              <w:bottom w:val="single" w:sz="4" w:space="0" w:color="auto"/>
              <w:right w:val="single" w:sz="4" w:space="0" w:color="auto"/>
            </w:tcBorders>
            <w:hideMark/>
          </w:tcPr>
          <w:p w:rsidR="00DF5B84" w:rsidRDefault="00DF5B84" w:rsidP="00F365AD">
            <w:pPr>
              <w:spacing w:after="0" w:line="240" w:lineRule="auto"/>
              <w:rPr>
                <w:rFonts w:ascii="Times New Roman" w:hAnsi="Times New Roman"/>
                <w:sz w:val="20"/>
                <w:szCs w:val="20"/>
              </w:rPr>
            </w:pPr>
            <w:r>
              <w:rPr>
                <w:rFonts w:ascii="Times New Roman" w:hAnsi="Times New Roman"/>
                <w:sz w:val="20"/>
                <w:szCs w:val="20"/>
              </w:rPr>
              <w:t>19.04</w:t>
            </w:r>
          </w:p>
          <w:p w:rsidR="00F365AD"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18</w:t>
            </w:r>
            <w:r w:rsidR="00F365AD" w:rsidRPr="00B04087">
              <w:rPr>
                <w:rFonts w:ascii="Times New Roman" w:hAnsi="Times New Roman"/>
                <w:sz w:val="20"/>
                <w:szCs w:val="20"/>
              </w:rPr>
              <w:t>.04</w:t>
            </w:r>
          </w:p>
        </w:tc>
        <w:tc>
          <w:tcPr>
            <w:tcW w:w="1559" w:type="dxa"/>
            <w:tcBorders>
              <w:top w:val="single" w:sz="4" w:space="0" w:color="000000"/>
              <w:left w:val="single" w:sz="4" w:space="0" w:color="auto"/>
              <w:bottom w:val="single" w:sz="4" w:space="0" w:color="auto"/>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auto"/>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87</w:t>
            </w:r>
          </w:p>
        </w:tc>
        <w:tc>
          <w:tcPr>
            <w:tcW w:w="2977" w:type="dxa"/>
            <w:tcBorders>
              <w:top w:val="single" w:sz="4" w:space="0" w:color="000000"/>
              <w:left w:val="single" w:sz="4" w:space="0" w:color="auto"/>
              <w:bottom w:val="single" w:sz="4" w:space="0" w:color="auto"/>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auto"/>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Интересные факты о моде. Диалогическая речь.</w:t>
            </w:r>
          </w:p>
        </w:tc>
        <w:tc>
          <w:tcPr>
            <w:tcW w:w="1701" w:type="dxa"/>
            <w:tcBorders>
              <w:top w:val="single" w:sz="4" w:space="0" w:color="000000"/>
              <w:left w:val="single" w:sz="4" w:space="0" w:color="auto"/>
              <w:bottom w:val="single" w:sz="4" w:space="0" w:color="auto"/>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21</w:t>
            </w:r>
            <w:r w:rsidR="00F365AD" w:rsidRPr="00B04087">
              <w:rPr>
                <w:rFonts w:ascii="Times New Roman" w:hAnsi="Times New Roman"/>
                <w:sz w:val="20"/>
                <w:szCs w:val="20"/>
              </w:rPr>
              <w:t>.04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20.04</w:t>
            </w:r>
          </w:p>
        </w:tc>
        <w:tc>
          <w:tcPr>
            <w:tcW w:w="1559" w:type="dxa"/>
            <w:tcBorders>
              <w:top w:val="single" w:sz="4" w:space="0" w:color="000000"/>
              <w:left w:val="single" w:sz="4" w:space="0" w:color="auto"/>
              <w:bottom w:val="single" w:sz="4" w:space="0" w:color="auto"/>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auto"/>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88</w:t>
            </w:r>
          </w:p>
        </w:tc>
        <w:tc>
          <w:tcPr>
            <w:tcW w:w="2977" w:type="dxa"/>
            <w:tcBorders>
              <w:top w:val="single" w:sz="4" w:space="0" w:color="000000"/>
              <w:left w:val="single" w:sz="4" w:space="0" w:color="auto"/>
              <w:bottom w:val="single" w:sz="4" w:space="0" w:color="auto"/>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auto"/>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Проект «Любимое занятие»</w:t>
            </w:r>
          </w:p>
        </w:tc>
        <w:tc>
          <w:tcPr>
            <w:tcW w:w="1701" w:type="dxa"/>
            <w:tcBorders>
              <w:top w:val="single" w:sz="4" w:space="0" w:color="000000"/>
              <w:left w:val="single" w:sz="4" w:space="0" w:color="auto"/>
              <w:bottom w:val="single" w:sz="4" w:space="0" w:color="auto"/>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22</w:t>
            </w:r>
            <w:r w:rsidR="00F365AD" w:rsidRPr="00B04087">
              <w:rPr>
                <w:rFonts w:ascii="Times New Roman" w:hAnsi="Times New Roman"/>
                <w:sz w:val="20"/>
                <w:szCs w:val="20"/>
              </w:rPr>
              <w:t>.04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23.04</w:t>
            </w:r>
          </w:p>
        </w:tc>
        <w:tc>
          <w:tcPr>
            <w:tcW w:w="1559" w:type="dxa"/>
            <w:tcBorders>
              <w:top w:val="single" w:sz="4" w:space="0" w:color="000000"/>
              <w:left w:val="single" w:sz="4" w:space="0" w:color="auto"/>
              <w:bottom w:val="single" w:sz="4" w:space="0" w:color="auto"/>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89</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7D5334" w:rsidP="001302BD">
            <w:pPr>
              <w:spacing w:after="0" w:line="240" w:lineRule="auto"/>
              <w:rPr>
                <w:rFonts w:ascii="Times New Roman" w:hAnsi="Times New Roman"/>
                <w:sz w:val="20"/>
                <w:szCs w:val="20"/>
              </w:rPr>
            </w:pPr>
            <w:r>
              <w:rPr>
                <w:rFonts w:ascii="Times New Roman" w:hAnsi="Times New Roman"/>
                <w:sz w:val="20"/>
                <w:szCs w:val="20"/>
              </w:rPr>
              <w:t>Какие мы?</w:t>
            </w: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lang w:val="en-US"/>
              </w:rPr>
            </w:pPr>
            <w:r w:rsidRPr="00B04087">
              <w:rPr>
                <w:rFonts w:ascii="Times New Roman" w:hAnsi="Times New Roman"/>
                <w:sz w:val="20"/>
                <w:szCs w:val="20"/>
              </w:rPr>
              <w:t>Какие мы? Внешность</w:t>
            </w:r>
            <w:r w:rsidRPr="00B04087">
              <w:rPr>
                <w:rFonts w:ascii="Times New Roman" w:hAnsi="Times New Roman"/>
                <w:sz w:val="20"/>
                <w:szCs w:val="20"/>
                <w:lang w:val="en-US"/>
              </w:rPr>
              <w:t>.</w:t>
            </w:r>
          </w:p>
        </w:tc>
        <w:tc>
          <w:tcPr>
            <w:tcW w:w="1701" w:type="dxa"/>
            <w:tcBorders>
              <w:top w:val="single" w:sz="4" w:space="0" w:color="000000"/>
              <w:left w:val="single" w:sz="4" w:space="0" w:color="auto"/>
              <w:bottom w:val="single" w:sz="4" w:space="0" w:color="000000"/>
              <w:right w:val="single" w:sz="4" w:space="0" w:color="auto"/>
            </w:tcBorders>
            <w:hideMark/>
          </w:tcPr>
          <w:p w:rsidR="00DF5B84" w:rsidRDefault="00DF5B84" w:rsidP="00F365AD">
            <w:pPr>
              <w:spacing w:after="0" w:line="240" w:lineRule="auto"/>
              <w:rPr>
                <w:rFonts w:ascii="Times New Roman" w:hAnsi="Times New Roman"/>
                <w:sz w:val="20"/>
                <w:szCs w:val="20"/>
              </w:rPr>
            </w:pPr>
            <w:r>
              <w:rPr>
                <w:rFonts w:ascii="Times New Roman" w:hAnsi="Times New Roman"/>
                <w:sz w:val="20"/>
                <w:szCs w:val="20"/>
              </w:rPr>
              <w:t>26.04</w:t>
            </w:r>
          </w:p>
          <w:p w:rsidR="00F365AD"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25</w:t>
            </w:r>
            <w:r w:rsidR="00F365AD" w:rsidRPr="00B04087">
              <w:rPr>
                <w:rFonts w:ascii="Times New Roman" w:hAnsi="Times New Roman"/>
                <w:sz w:val="20"/>
                <w:szCs w:val="20"/>
              </w:rPr>
              <w:t>.04</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90</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 xml:space="preserve"> Модальные глаголы.</w:t>
            </w:r>
          </w:p>
          <w:p w:rsidR="00F365AD" w:rsidRPr="00B04087" w:rsidRDefault="00F365AD" w:rsidP="00F365AD">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28</w:t>
            </w:r>
            <w:r w:rsidR="00F365AD" w:rsidRPr="00B04087">
              <w:rPr>
                <w:rFonts w:ascii="Times New Roman" w:hAnsi="Times New Roman"/>
                <w:sz w:val="20"/>
                <w:szCs w:val="20"/>
              </w:rPr>
              <w:t>.04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27.04</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91</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7E3288"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Тело человека.</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29</w:t>
            </w:r>
            <w:r w:rsidR="00F365AD" w:rsidRPr="00B04087">
              <w:rPr>
                <w:rFonts w:ascii="Times New Roman" w:hAnsi="Times New Roman"/>
                <w:sz w:val="20"/>
                <w:szCs w:val="20"/>
              </w:rPr>
              <w:t>.04</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30.04</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92</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Описание человека.</w:t>
            </w:r>
          </w:p>
          <w:p w:rsidR="00F365AD" w:rsidRPr="00B04087" w:rsidRDefault="00F365AD" w:rsidP="00F365AD">
            <w:pPr>
              <w:spacing w:after="0" w:line="240" w:lineRule="auto"/>
              <w:rPr>
                <w:rFonts w:ascii="Times New Roman" w:hAnsi="Times New Roman"/>
                <w:i/>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3</w:t>
            </w:r>
            <w:r w:rsidR="00F365AD" w:rsidRPr="00B04087">
              <w:rPr>
                <w:rFonts w:ascii="Times New Roman" w:hAnsi="Times New Roman"/>
                <w:sz w:val="20"/>
                <w:szCs w:val="20"/>
              </w:rPr>
              <w:t>.0</w:t>
            </w:r>
            <w:r>
              <w:rPr>
                <w:rFonts w:ascii="Times New Roman" w:hAnsi="Times New Roman"/>
                <w:sz w:val="20"/>
                <w:szCs w:val="20"/>
              </w:rPr>
              <w:t>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93</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Какой он? Внешность и черты характера.</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5</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4.05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lastRenderedPageBreak/>
              <w:t>94</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Описание семьи Смит</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6</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7.05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95</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 xml:space="preserve">Модальный глагол </w:t>
            </w:r>
            <w:r w:rsidRPr="00B04087">
              <w:rPr>
                <w:rFonts w:ascii="Times New Roman" w:hAnsi="Times New Roman"/>
                <w:sz w:val="20"/>
                <w:szCs w:val="20"/>
                <w:lang w:val="en-US"/>
              </w:rPr>
              <w:t>must</w:t>
            </w:r>
            <w:r w:rsidRPr="00B04087">
              <w:rPr>
                <w:rFonts w:ascii="Times New Roman" w:hAnsi="Times New Roman"/>
                <w:sz w:val="20"/>
                <w:szCs w:val="20"/>
              </w:rPr>
              <w:t xml:space="preserve"> и его эквивалент.</w:t>
            </w:r>
          </w:p>
          <w:p w:rsidR="00F365AD" w:rsidRPr="00B04087" w:rsidRDefault="00F365AD" w:rsidP="00F365AD">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10</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9.05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96</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Сейчас и раньше. Лексика по теме «Характер»</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12</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11.05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97</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 xml:space="preserve">Описание известных героев. Модальный глагол </w:t>
            </w:r>
            <w:r w:rsidRPr="00B04087">
              <w:rPr>
                <w:rFonts w:ascii="Times New Roman" w:hAnsi="Times New Roman"/>
                <w:sz w:val="20"/>
                <w:szCs w:val="20"/>
                <w:lang w:val="en-US"/>
              </w:rPr>
              <w:t>should</w:t>
            </w:r>
            <w:r w:rsidRPr="00B04087">
              <w:rPr>
                <w:rFonts w:ascii="Times New Roman" w:hAnsi="Times New Roman"/>
                <w:sz w:val="20"/>
                <w:szCs w:val="20"/>
              </w:rPr>
              <w:t>.</w:t>
            </w:r>
          </w:p>
          <w:p w:rsidR="00F365AD" w:rsidRPr="00B04087" w:rsidRDefault="00F365AD" w:rsidP="00F365AD">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13</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14.05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98</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Обобщающий урок по пройденным темам</w:t>
            </w:r>
          </w:p>
          <w:p w:rsidR="00F365AD" w:rsidRPr="00B04087" w:rsidRDefault="00F365AD" w:rsidP="00F365AD">
            <w:pPr>
              <w:spacing w:after="0" w:line="240" w:lineRule="auto"/>
              <w:rPr>
                <w:rFonts w:ascii="Times New Roman" w:hAnsi="Times New Roman"/>
                <w:sz w:val="20"/>
                <w:szCs w:val="20"/>
              </w:rPr>
            </w:pP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17</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16.05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99</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F365AD" w:rsidP="00F365AD">
            <w:pPr>
              <w:spacing w:after="0" w:line="240" w:lineRule="auto"/>
              <w:rPr>
                <w:rFonts w:ascii="Times New Roman" w:hAnsi="Times New Roman"/>
                <w:i/>
                <w:sz w:val="20"/>
                <w:szCs w:val="20"/>
              </w:rPr>
            </w:pPr>
            <w:r w:rsidRPr="00B04087">
              <w:rPr>
                <w:rFonts w:ascii="Times New Roman" w:hAnsi="Times New Roman"/>
                <w:sz w:val="20"/>
                <w:szCs w:val="20"/>
              </w:rPr>
              <w:t>Промежуточная аттестационная работа</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19</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18.05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100</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67297B" w:rsidRDefault="00F365AD" w:rsidP="00F365AD">
            <w:pPr>
              <w:spacing w:after="0" w:line="240" w:lineRule="auto"/>
              <w:rPr>
                <w:rFonts w:ascii="Times New Roman" w:hAnsi="Times New Roman"/>
                <w:sz w:val="20"/>
                <w:szCs w:val="20"/>
              </w:rPr>
            </w:pPr>
            <w:r w:rsidRPr="00B04087">
              <w:rPr>
                <w:rFonts w:ascii="Times New Roman" w:hAnsi="Times New Roman"/>
                <w:sz w:val="20"/>
                <w:szCs w:val="20"/>
              </w:rPr>
              <w:t xml:space="preserve">Работа над </w:t>
            </w:r>
            <w:proofErr w:type="spellStart"/>
            <w:r w:rsidRPr="00B04087">
              <w:rPr>
                <w:rFonts w:ascii="Times New Roman" w:hAnsi="Times New Roman"/>
                <w:sz w:val="20"/>
                <w:szCs w:val="20"/>
              </w:rPr>
              <w:t>ошибками</w:t>
            </w:r>
            <w:r w:rsidR="0067297B">
              <w:rPr>
                <w:rFonts w:ascii="Times New Roman" w:hAnsi="Times New Roman"/>
                <w:sz w:val="20"/>
                <w:szCs w:val="20"/>
              </w:rPr>
              <w:t>.</w:t>
            </w:r>
            <w:r w:rsidR="0067297B" w:rsidRPr="00B04087">
              <w:rPr>
                <w:rFonts w:ascii="Times New Roman" w:hAnsi="Times New Roman"/>
                <w:sz w:val="20"/>
                <w:szCs w:val="20"/>
              </w:rPr>
              <w:t>Манеры</w:t>
            </w:r>
            <w:proofErr w:type="spellEnd"/>
            <w:r w:rsidR="0067297B" w:rsidRPr="00B04087">
              <w:rPr>
                <w:rFonts w:ascii="Times New Roman" w:hAnsi="Times New Roman"/>
                <w:sz w:val="20"/>
                <w:szCs w:val="20"/>
              </w:rPr>
              <w:t xml:space="preserve"> поведения за столом Модальный глагол </w:t>
            </w:r>
            <w:r w:rsidR="0067297B" w:rsidRPr="00B04087">
              <w:rPr>
                <w:rFonts w:ascii="Times New Roman" w:hAnsi="Times New Roman"/>
                <w:sz w:val="20"/>
                <w:szCs w:val="20"/>
                <w:lang w:val="en-US"/>
              </w:rPr>
              <w:t>may</w:t>
            </w:r>
          </w:p>
        </w:tc>
        <w:tc>
          <w:tcPr>
            <w:tcW w:w="1701" w:type="dxa"/>
            <w:tcBorders>
              <w:top w:val="single" w:sz="4" w:space="0" w:color="000000"/>
              <w:left w:val="single" w:sz="4" w:space="0" w:color="auto"/>
              <w:bottom w:val="single" w:sz="4" w:space="0" w:color="000000"/>
              <w:right w:val="single" w:sz="4" w:space="0" w:color="auto"/>
            </w:tcBorders>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20</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21.05</w:t>
            </w:r>
          </w:p>
        </w:tc>
        <w:tc>
          <w:tcPr>
            <w:tcW w:w="1559" w:type="dxa"/>
            <w:tcBorders>
              <w:top w:val="single" w:sz="4" w:space="0" w:color="000000"/>
              <w:left w:val="single" w:sz="4" w:space="0" w:color="auto"/>
              <w:bottom w:val="single" w:sz="4" w:space="0" w:color="000000"/>
              <w:right w:val="single" w:sz="4" w:space="0" w:color="000000"/>
            </w:tcBorders>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101</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67297B" w:rsidP="00F365AD">
            <w:pPr>
              <w:spacing w:after="0" w:line="240" w:lineRule="auto"/>
              <w:rPr>
                <w:rFonts w:ascii="Times New Roman" w:hAnsi="Times New Roman"/>
                <w:sz w:val="20"/>
                <w:szCs w:val="20"/>
              </w:rPr>
            </w:pPr>
            <w:r w:rsidRPr="00B04087">
              <w:rPr>
                <w:rFonts w:ascii="Times New Roman" w:hAnsi="Times New Roman"/>
                <w:sz w:val="20"/>
                <w:szCs w:val="20"/>
              </w:rPr>
              <w:t>Урок повторения по теме «Какие мы».</w:t>
            </w:r>
            <w:r w:rsidR="007D5334">
              <w:rPr>
                <w:rFonts w:ascii="Times New Roman" w:hAnsi="Times New Roman"/>
                <w:sz w:val="20"/>
                <w:szCs w:val="20"/>
              </w:rPr>
              <w:t xml:space="preserve"> </w:t>
            </w:r>
            <w:r w:rsidRPr="00B04087">
              <w:rPr>
                <w:rFonts w:ascii="Times New Roman" w:hAnsi="Times New Roman"/>
                <w:sz w:val="20"/>
                <w:szCs w:val="20"/>
              </w:rPr>
              <w:t>Проектная работа «Я в будущем».</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24</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23.05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102</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67297B" w:rsidP="00F365AD">
            <w:pPr>
              <w:spacing w:after="0" w:line="240" w:lineRule="auto"/>
              <w:rPr>
                <w:rFonts w:ascii="Times New Roman" w:hAnsi="Times New Roman"/>
                <w:sz w:val="20"/>
                <w:szCs w:val="20"/>
              </w:rPr>
            </w:pPr>
            <w:r w:rsidRPr="00B04087">
              <w:rPr>
                <w:rFonts w:ascii="Times New Roman" w:hAnsi="Times New Roman"/>
                <w:sz w:val="20"/>
                <w:szCs w:val="20"/>
              </w:rPr>
              <w:t>Описание героев сказок Пушкина с опорой на картинки. Характеристика героев «Английские розы» (ч.6).</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26</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25.05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103</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67297B" w:rsidP="00F365AD">
            <w:pPr>
              <w:spacing w:after="0" w:line="240" w:lineRule="auto"/>
              <w:rPr>
                <w:rFonts w:ascii="Times New Roman" w:hAnsi="Times New Roman"/>
                <w:sz w:val="20"/>
                <w:szCs w:val="20"/>
              </w:rPr>
            </w:pPr>
            <w:r>
              <w:rPr>
                <w:rFonts w:ascii="Times New Roman" w:hAnsi="Times New Roman"/>
                <w:sz w:val="20"/>
                <w:szCs w:val="20"/>
              </w:rPr>
              <w:t>Резервный урок</w:t>
            </w:r>
          </w:p>
        </w:tc>
        <w:tc>
          <w:tcPr>
            <w:tcW w:w="1701" w:type="dxa"/>
            <w:tcBorders>
              <w:top w:val="single" w:sz="4" w:space="0" w:color="000000"/>
              <w:left w:val="single" w:sz="4" w:space="0" w:color="auto"/>
              <w:bottom w:val="single" w:sz="4" w:space="0" w:color="000000"/>
              <w:right w:val="single" w:sz="4" w:space="0" w:color="auto"/>
            </w:tcBorders>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27</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28.05</w:t>
            </w:r>
          </w:p>
        </w:tc>
        <w:tc>
          <w:tcPr>
            <w:tcW w:w="1559" w:type="dxa"/>
            <w:tcBorders>
              <w:top w:val="single" w:sz="4" w:space="0" w:color="000000"/>
              <w:left w:val="single" w:sz="4" w:space="0" w:color="auto"/>
              <w:bottom w:val="single" w:sz="4" w:space="0" w:color="000000"/>
              <w:right w:val="single" w:sz="4" w:space="0" w:color="000000"/>
            </w:tcBorders>
          </w:tcPr>
          <w:p w:rsidR="00F365AD" w:rsidRPr="00B04087" w:rsidRDefault="00F365AD" w:rsidP="00F365AD">
            <w:pPr>
              <w:spacing w:after="0" w:line="240" w:lineRule="auto"/>
              <w:rPr>
                <w:rFonts w:ascii="Times New Roman" w:hAnsi="Times New Roman"/>
                <w:sz w:val="20"/>
                <w:szCs w:val="20"/>
              </w:rPr>
            </w:pPr>
          </w:p>
        </w:tc>
      </w:tr>
      <w:tr w:rsidR="00F365AD" w:rsidRPr="00B04087" w:rsidTr="001302BD">
        <w:trPr>
          <w:cantSplit/>
          <w:trHeight w:val="567"/>
        </w:trPr>
        <w:tc>
          <w:tcPr>
            <w:tcW w:w="567" w:type="dxa"/>
            <w:tcBorders>
              <w:top w:val="single" w:sz="4" w:space="0" w:color="000000"/>
              <w:left w:val="single" w:sz="4" w:space="0" w:color="auto"/>
              <w:bottom w:val="single" w:sz="4" w:space="0" w:color="000000"/>
              <w:right w:val="single" w:sz="4" w:space="0" w:color="auto"/>
            </w:tcBorders>
            <w:hideMark/>
          </w:tcPr>
          <w:p w:rsidR="00F365AD" w:rsidRPr="00B04087" w:rsidRDefault="00F365AD" w:rsidP="00C45E63">
            <w:pPr>
              <w:spacing w:after="0" w:line="240" w:lineRule="auto"/>
              <w:jc w:val="center"/>
              <w:rPr>
                <w:rFonts w:ascii="Times New Roman" w:hAnsi="Times New Roman"/>
                <w:sz w:val="20"/>
                <w:szCs w:val="20"/>
              </w:rPr>
            </w:pPr>
            <w:r w:rsidRPr="00B04087">
              <w:rPr>
                <w:rFonts w:ascii="Times New Roman" w:hAnsi="Times New Roman"/>
                <w:sz w:val="20"/>
                <w:szCs w:val="20"/>
              </w:rPr>
              <w:t>104</w:t>
            </w:r>
          </w:p>
        </w:tc>
        <w:tc>
          <w:tcPr>
            <w:tcW w:w="2977" w:type="dxa"/>
            <w:tcBorders>
              <w:top w:val="single" w:sz="4" w:space="0" w:color="000000"/>
              <w:left w:val="single" w:sz="4" w:space="0" w:color="auto"/>
              <w:bottom w:val="single" w:sz="4" w:space="0" w:color="000000"/>
              <w:right w:val="single" w:sz="4" w:space="0" w:color="auto"/>
            </w:tcBorders>
          </w:tcPr>
          <w:p w:rsidR="00F365AD" w:rsidRPr="00B04087" w:rsidRDefault="00F365AD" w:rsidP="001302BD">
            <w:pPr>
              <w:spacing w:after="0" w:line="240" w:lineRule="auto"/>
              <w:rPr>
                <w:rFonts w:ascii="Times New Roman" w:hAnsi="Times New Roman"/>
                <w:sz w:val="20"/>
                <w:szCs w:val="20"/>
              </w:rPr>
            </w:pPr>
          </w:p>
        </w:tc>
        <w:tc>
          <w:tcPr>
            <w:tcW w:w="7088" w:type="dxa"/>
            <w:tcBorders>
              <w:top w:val="single" w:sz="4" w:space="0" w:color="000000"/>
              <w:left w:val="single" w:sz="4" w:space="0" w:color="auto"/>
              <w:bottom w:val="single" w:sz="4" w:space="0" w:color="000000"/>
              <w:right w:val="single" w:sz="4" w:space="0" w:color="auto"/>
            </w:tcBorders>
          </w:tcPr>
          <w:p w:rsidR="00F365AD" w:rsidRPr="00B04087" w:rsidRDefault="0067297B" w:rsidP="00F365AD">
            <w:pPr>
              <w:spacing w:after="0" w:line="240" w:lineRule="auto"/>
              <w:rPr>
                <w:rFonts w:ascii="Times New Roman" w:hAnsi="Times New Roman"/>
                <w:sz w:val="20"/>
                <w:szCs w:val="20"/>
              </w:rPr>
            </w:pPr>
            <w:r>
              <w:rPr>
                <w:rFonts w:ascii="Times New Roman" w:hAnsi="Times New Roman"/>
                <w:sz w:val="20"/>
                <w:szCs w:val="20"/>
              </w:rPr>
              <w:t>Резервный урок</w:t>
            </w:r>
          </w:p>
        </w:tc>
        <w:tc>
          <w:tcPr>
            <w:tcW w:w="1701" w:type="dxa"/>
            <w:tcBorders>
              <w:top w:val="single" w:sz="4" w:space="0" w:color="000000"/>
              <w:left w:val="single" w:sz="4" w:space="0" w:color="auto"/>
              <w:bottom w:val="single" w:sz="4" w:space="0" w:color="000000"/>
              <w:right w:val="single" w:sz="4" w:space="0" w:color="auto"/>
            </w:tcBorders>
            <w:hideMark/>
          </w:tcPr>
          <w:p w:rsidR="00F365AD" w:rsidRDefault="00DF5B84" w:rsidP="00F365AD">
            <w:pPr>
              <w:spacing w:after="0" w:line="240" w:lineRule="auto"/>
              <w:rPr>
                <w:rFonts w:ascii="Times New Roman" w:hAnsi="Times New Roman"/>
                <w:sz w:val="20"/>
                <w:szCs w:val="20"/>
              </w:rPr>
            </w:pPr>
            <w:r>
              <w:rPr>
                <w:rFonts w:ascii="Times New Roman" w:hAnsi="Times New Roman"/>
                <w:sz w:val="20"/>
                <w:szCs w:val="20"/>
              </w:rPr>
              <w:t>31</w:t>
            </w:r>
            <w:r w:rsidR="00F365AD" w:rsidRPr="00B04087">
              <w:rPr>
                <w:rFonts w:ascii="Times New Roman" w:hAnsi="Times New Roman"/>
                <w:sz w:val="20"/>
                <w:szCs w:val="20"/>
              </w:rPr>
              <w:t>.05</w:t>
            </w:r>
          </w:p>
          <w:p w:rsidR="00DF5B84" w:rsidRPr="00B04087" w:rsidRDefault="00DF5B84" w:rsidP="00F365AD">
            <w:pPr>
              <w:spacing w:after="0" w:line="240" w:lineRule="auto"/>
              <w:rPr>
                <w:rFonts w:ascii="Times New Roman" w:hAnsi="Times New Roman"/>
                <w:sz w:val="20"/>
                <w:szCs w:val="20"/>
              </w:rPr>
            </w:pPr>
            <w:r>
              <w:rPr>
                <w:rFonts w:ascii="Times New Roman" w:hAnsi="Times New Roman"/>
                <w:sz w:val="20"/>
                <w:szCs w:val="20"/>
              </w:rPr>
              <w:t>30.05</w:t>
            </w:r>
          </w:p>
        </w:tc>
        <w:tc>
          <w:tcPr>
            <w:tcW w:w="1559" w:type="dxa"/>
            <w:tcBorders>
              <w:top w:val="single" w:sz="4" w:space="0" w:color="000000"/>
              <w:left w:val="single" w:sz="4" w:space="0" w:color="auto"/>
              <w:bottom w:val="single" w:sz="4" w:space="0" w:color="000000"/>
              <w:right w:val="single" w:sz="4" w:space="0" w:color="000000"/>
            </w:tcBorders>
            <w:hideMark/>
          </w:tcPr>
          <w:p w:rsidR="00F365AD" w:rsidRPr="00B04087" w:rsidRDefault="00F365AD" w:rsidP="00F365AD">
            <w:pPr>
              <w:spacing w:after="0" w:line="240" w:lineRule="auto"/>
              <w:rPr>
                <w:rFonts w:ascii="Times New Roman" w:hAnsi="Times New Roman"/>
                <w:sz w:val="20"/>
                <w:szCs w:val="20"/>
              </w:rPr>
            </w:pPr>
          </w:p>
        </w:tc>
      </w:tr>
    </w:tbl>
    <w:p w:rsidR="007E3288" w:rsidRDefault="007E3288" w:rsidP="00D0768E">
      <w:pPr>
        <w:widowControl w:val="0"/>
        <w:shd w:val="clear" w:color="auto" w:fill="FFFFFF"/>
        <w:tabs>
          <w:tab w:val="left" w:pos="667"/>
        </w:tabs>
        <w:autoSpaceDE w:val="0"/>
        <w:autoSpaceDN w:val="0"/>
        <w:adjustRightInd w:val="0"/>
        <w:spacing w:after="0" w:line="240" w:lineRule="auto"/>
        <w:ind w:firstLine="426"/>
        <w:jc w:val="both"/>
        <w:rPr>
          <w:rFonts w:ascii="Times New Roman" w:eastAsia="Calibri" w:hAnsi="Times New Roman"/>
          <w:sz w:val="20"/>
          <w:szCs w:val="20"/>
        </w:rPr>
      </w:pPr>
    </w:p>
    <w:p w:rsidR="00A6192D" w:rsidRPr="00D0768E" w:rsidRDefault="00A6192D" w:rsidP="00D0768E">
      <w:pPr>
        <w:widowControl w:val="0"/>
        <w:shd w:val="clear" w:color="auto" w:fill="FFFFFF"/>
        <w:tabs>
          <w:tab w:val="left" w:pos="667"/>
        </w:tabs>
        <w:autoSpaceDE w:val="0"/>
        <w:autoSpaceDN w:val="0"/>
        <w:adjustRightInd w:val="0"/>
        <w:spacing w:after="0" w:line="240" w:lineRule="auto"/>
        <w:ind w:firstLine="426"/>
        <w:rPr>
          <w:rFonts w:ascii="Times New Roman" w:eastAsia="Calibri" w:hAnsi="Times New Roman"/>
          <w:sz w:val="20"/>
          <w:szCs w:val="20"/>
        </w:rPr>
      </w:pPr>
    </w:p>
    <w:p w:rsidR="00265475" w:rsidRPr="00D0768E" w:rsidRDefault="00265475" w:rsidP="00D0768E">
      <w:pPr>
        <w:widowControl w:val="0"/>
        <w:shd w:val="clear" w:color="auto" w:fill="FFFFFF"/>
        <w:tabs>
          <w:tab w:val="left" w:pos="667"/>
        </w:tabs>
        <w:autoSpaceDE w:val="0"/>
        <w:autoSpaceDN w:val="0"/>
        <w:adjustRightInd w:val="0"/>
        <w:spacing w:after="0" w:line="240" w:lineRule="auto"/>
        <w:ind w:firstLine="426"/>
        <w:rPr>
          <w:rFonts w:ascii="Times New Roman" w:eastAsia="Calibri" w:hAnsi="Times New Roman"/>
          <w:sz w:val="20"/>
          <w:szCs w:val="20"/>
        </w:rPr>
      </w:pPr>
    </w:p>
    <w:p w:rsidR="00265475" w:rsidRPr="00D0768E" w:rsidRDefault="00265475" w:rsidP="00D0768E">
      <w:pPr>
        <w:widowControl w:val="0"/>
        <w:shd w:val="clear" w:color="auto" w:fill="FFFFFF"/>
        <w:tabs>
          <w:tab w:val="left" w:pos="667"/>
        </w:tabs>
        <w:autoSpaceDE w:val="0"/>
        <w:autoSpaceDN w:val="0"/>
        <w:adjustRightInd w:val="0"/>
        <w:spacing w:after="0" w:line="240" w:lineRule="auto"/>
        <w:rPr>
          <w:rFonts w:ascii="Times New Roman" w:eastAsia="Calibri" w:hAnsi="Times New Roman"/>
          <w:sz w:val="20"/>
          <w:szCs w:val="20"/>
        </w:rPr>
      </w:pPr>
    </w:p>
    <w:p w:rsidR="0029798D" w:rsidRPr="0029798D" w:rsidRDefault="0029798D" w:rsidP="0029798D">
      <w:pPr>
        <w:widowControl w:val="0"/>
        <w:shd w:val="clear" w:color="auto" w:fill="FFFFFF"/>
        <w:tabs>
          <w:tab w:val="left" w:pos="667"/>
        </w:tabs>
        <w:autoSpaceDE w:val="0"/>
        <w:autoSpaceDN w:val="0"/>
        <w:adjustRightInd w:val="0"/>
        <w:spacing w:after="0" w:line="240" w:lineRule="auto"/>
        <w:ind w:right="-222"/>
        <w:rPr>
          <w:rFonts w:ascii="Times New Roman" w:eastAsia="Calibri" w:hAnsi="Times New Roman"/>
        </w:rPr>
      </w:pPr>
    </w:p>
    <w:p w:rsidR="00265475" w:rsidRPr="00A6192D" w:rsidRDefault="00265475" w:rsidP="008F3325">
      <w:pPr>
        <w:widowControl w:val="0"/>
        <w:shd w:val="clear" w:color="auto" w:fill="FFFFFF"/>
        <w:tabs>
          <w:tab w:val="left" w:pos="667"/>
        </w:tabs>
        <w:autoSpaceDE w:val="0"/>
        <w:autoSpaceDN w:val="0"/>
        <w:adjustRightInd w:val="0"/>
        <w:spacing w:after="0" w:line="240" w:lineRule="auto"/>
        <w:ind w:right="-222" w:firstLine="426"/>
        <w:rPr>
          <w:rFonts w:ascii="Times New Roman" w:eastAsia="Calibri" w:hAnsi="Times New Roman"/>
        </w:rPr>
      </w:pPr>
    </w:p>
    <w:p w:rsidR="00BD1230" w:rsidRPr="0029798D" w:rsidRDefault="00BD1230" w:rsidP="008F3325">
      <w:pPr>
        <w:autoSpaceDE w:val="0"/>
        <w:autoSpaceDN w:val="0"/>
        <w:adjustRightInd w:val="0"/>
        <w:spacing w:after="0" w:line="240" w:lineRule="auto"/>
        <w:jc w:val="center"/>
        <w:rPr>
          <w:rFonts w:ascii="Times New Roman" w:hAnsi="Times New Roman"/>
          <w:b/>
          <w:bCs/>
        </w:rPr>
      </w:pPr>
    </w:p>
    <w:p w:rsidR="0029798D" w:rsidRDefault="0029798D" w:rsidP="00A678A2">
      <w:pPr>
        <w:spacing w:after="0" w:line="240" w:lineRule="auto"/>
        <w:rPr>
          <w:rFonts w:ascii="Times New Roman" w:eastAsia="Calibri" w:hAnsi="Times New Roman"/>
          <w:color w:val="FF0000"/>
          <w:lang w:eastAsia="en-US"/>
        </w:rPr>
      </w:pPr>
    </w:p>
    <w:p w:rsidR="00BD1230" w:rsidRPr="0029798D" w:rsidRDefault="00BD1230" w:rsidP="00A678A2">
      <w:pPr>
        <w:autoSpaceDE w:val="0"/>
        <w:autoSpaceDN w:val="0"/>
        <w:adjustRightInd w:val="0"/>
        <w:spacing w:after="0" w:line="240" w:lineRule="auto"/>
        <w:rPr>
          <w:rFonts w:ascii="Times New Roman" w:hAnsi="Times New Roman"/>
          <w:b/>
          <w:bCs/>
        </w:rPr>
      </w:pPr>
    </w:p>
    <w:p w:rsidR="005168C9" w:rsidRDefault="005168C9" w:rsidP="008F3325">
      <w:pPr>
        <w:spacing w:line="240" w:lineRule="auto"/>
        <w:rPr>
          <w:rFonts w:ascii="Times New Roman" w:eastAsia="TimesNewRomanPSMT" w:hAnsi="Times New Roman"/>
          <w:b/>
          <w:bCs/>
        </w:rPr>
      </w:pPr>
    </w:p>
    <w:p w:rsidR="001302BD" w:rsidRDefault="001302BD" w:rsidP="008F3325">
      <w:pPr>
        <w:spacing w:line="240" w:lineRule="auto"/>
      </w:pPr>
    </w:p>
    <w:p w:rsidR="00A678A2" w:rsidRPr="0067297B" w:rsidRDefault="00A678A2" w:rsidP="00377DC5">
      <w:pPr>
        <w:spacing w:after="0" w:line="240" w:lineRule="auto"/>
        <w:jc w:val="center"/>
        <w:rPr>
          <w:rFonts w:ascii="Times New Roman" w:hAnsi="Times New Roman"/>
          <w:b/>
          <w:sz w:val="20"/>
          <w:szCs w:val="20"/>
        </w:rPr>
      </w:pPr>
      <w:r w:rsidRPr="0067297B">
        <w:rPr>
          <w:rFonts w:ascii="Times New Roman" w:hAnsi="Times New Roman"/>
          <w:b/>
          <w:sz w:val="20"/>
          <w:szCs w:val="20"/>
        </w:rPr>
        <w:lastRenderedPageBreak/>
        <w:t>Перечень учебно-методического обеспечения</w:t>
      </w:r>
    </w:p>
    <w:p w:rsidR="00A678A2" w:rsidRPr="0067297B" w:rsidRDefault="00A678A2" w:rsidP="00377DC5">
      <w:pPr>
        <w:spacing w:after="0" w:line="240" w:lineRule="auto"/>
        <w:rPr>
          <w:rFonts w:ascii="Times New Roman" w:hAnsi="Times New Roman"/>
          <w:sz w:val="20"/>
          <w:szCs w:val="20"/>
          <w:highlight w:val="yellow"/>
        </w:rPr>
      </w:pPr>
    </w:p>
    <w:p w:rsidR="00A678A2" w:rsidRPr="0067297B" w:rsidRDefault="00A678A2" w:rsidP="00377DC5">
      <w:pPr>
        <w:spacing w:after="0" w:line="240" w:lineRule="auto"/>
        <w:jc w:val="both"/>
        <w:rPr>
          <w:rFonts w:ascii="Times New Roman" w:hAnsi="Times New Roman"/>
          <w:sz w:val="20"/>
          <w:szCs w:val="20"/>
        </w:rPr>
      </w:pPr>
      <w:r w:rsidRPr="0067297B">
        <w:rPr>
          <w:rFonts w:ascii="Times New Roman" w:hAnsi="Times New Roman"/>
          <w:sz w:val="20"/>
          <w:szCs w:val="20"/>
        </w:rPr>
        <w:t xml:space="preserve"> Основные пособия учителя:</w:t>
      </w:r>
    </w:p>
    <w:p w:rsidR="00A678A2" w:rsidRPr="0067297B" w:rsidRDefault="00A678A2" w:rsidP="00377DC5">
      <w:pPr>
        <w:spacing w:after="0" w:line="240" w:lineRule="auto"/>
        <w:rPr>
          <w:rFonts w:ascii="Times New Roman" w:hAnsi="Times New Roman"/>
          <w:sz w:val="20"/>
          <w:szCs w:val="20"/>
        </w:rPr>
      </w:pPr>
      <w:r w:rsidRPr="0067297B">
        <w:rPr>
          <w:rFonts w:ascii="Times New Roman" w:hAnsi="Times New Roman"/>
          <w:sz w:val="20"/>
          <w:szCs w:val="20"/>
        </w:rPr>
        <w:t>1. Учебники «Английский язык» (6 класс, серия “</w:t>
      </w:r>
      <w:proofErr w:type="spellStart"/>
      <w:r w:rsidRPr="0067297B">
        <w:rPr>
          <w:rFonts w:ascii="Times New Roman" w:hAnsi="Times New Roman"/>
          <w:sz w:val="20"/>
          <w:szCs w:val="20"/>
        </w:rPr>
        <w:t>RainbowEnglish</w:t>
      </w:r>
      <w:proofErr w:type="spellEnd"/>
      <w:r w:rsidRPr="0067297B">
        <w:rPr>
          <w:rFonts w:ascii="Times New Roman" w:hAnsi="Times New Roman"/>
          <w:sz w:val="20"/>
          <w:szCs w:val="20"/>
        </w:rPr>
        <w:t>”). Авторы O. В. Афанасьева, И. В. Михеева</w:t>
      </w:r>
    </w:p>
    <w:p w:rsidR="00A678A2" w:rsidRPr="0067297B" w:rsidRDefault="002C4584" w:rsidP="00377DC5">
      <w:pPr>
        <w:spacing w:after="0" w:line="240" w:lineRule="auto"/>
        <w:rPr>
          <w:rFonts w:ascii="Times New Roman" w:hAnsi="Times New Roman"/>
          <w:sz w:val="20"/>
          <w:szCs w:val="20"/>
        </w:rPr>
      </w:pPr>
      <w:r>
        <w:rPr>
          <w:rFonts w:ascii="Times New Roman" w:hAnsi="Times New Roman"/>
          <w:sz w:val="20"/>
          <w:szCs w:val="20"/>
        </w:rPr>
        <w:t>2. Книги для учителя к учебнику</w:t>
      </w:r>
      <w:r w:rsidR="00A678A2" w:rsidRPr="0067297B">
        <w:rPr>
          <w:rFonts w:ascii="Times New Roman" w:hAnsi="Times New Roman"/>
          <w:sz w:val="20"/>
          <w:szCs w:val="20"/>
        </w:rPr>
        <w:t xml:space="preserve"> «Английский язык» (6 класс). Авторы O. В. Афанасьева, И. В. Михеева</w:t>
      </w:r>
    </w:p>
    <w:p w:rsidR="00A678A2" w:rsidRPr="0067297B" w:rsidRDefault="00377DC5" w:rsidP="00377DC5">
      <w:pPr>
        <w:spacing w:after="0" w:line="240" w:lineRule="auto"/>
        <w:rPr>
          <w:rFonts w:ascii="Times New Roman" w:hAnsi="Times New Roman"/>
          <w:sz w:val="20"/>
          <w:szCs w:val="20"/>
        </w:rPr>
      </w:pPr>
      <w:r w:rsidRPr="0067297B">
        <w:rPr>
          <w:rFonts w:ascii="Times New Roman" w:hAnsi="Times New Roman"/>
          <w:sz w:val="20"/>
          <w:szCs w:val="20"/>
        </w:rPr>
        <w:t>3</w:t>
      </w:r>
      <w:r w:rsidR="00A678A2" w:rsidRPr="0067297B">
        <w:rPr>
          <w:rFonts w:ascii="Times New Roman" w:hAnsi="Times New Roman"/>
          <w:sz w:val="20"/>
          <w:szCs w:val="20"/>
        </w:rPr>
        <w:t xml:space="preserve">. Звуковое пособие к учебнику «Английский язык». (6 класс) (электронный </w:t>
      </w:r>
      <w:proofErr w:type="spellStart"/>
      <w:r w:rsidR="00A678A2" w:rsidRPr="0067297B">
        <w:rPr>
          <w:rFonts w:ascii="Times New Roman" w:hAnsi="Times New Roman"/>
          <w:sz w:val="20"/>
          <w:szCs w:val="20"/>
        </w:rPr>
        <w:t>ресурс:www</w:t>
      </w:r>
      <w:proofErr w:type="spellEnd"/>
      <w:r w:rsidR="00A678A2" w:rsidRPr="0067297B">
        <w:rPr>
          <w:rFonts w:ascii="Times New Roman" w:hAnsi="Times New Roman"/>
          <w:sz w:val="20"/>
          <w:szCs w:val="20"/>
        </w:rPr>
        <w:t>. drofa.ru)</w:t>
      </w:r>
    </w:p>
    <w:p w:rsidR="00A678A2" w:rsidRPr="0067297B" w:rsidRDefault="00377DC5" w:rsidP="00377DC5">
      <w:pPr>
        <w:spacing w:after="0" w:line="240" w:lineRule="auto"/>
        <w:rPr>
          <w:rFonts w:ascii="Times New Roman" w:hAnsi="Times New Roman"/>
          <w:sz w:val="20"/>
          <w:szCs w:val="20"/>
        </w:rPr>
      </w:pPr>
      <w:r w:rsidRPr="0067297B">
        <w:rPr>
          <w:rFonts w:ascii="Times New Roman" w:hAnsi="Times New Roman"/>
          <w:sz w:val="20"/>
          <w:szCs w:val="20"/>
        </w:rPr>
        <w:t>4</w:t>
      </w:r>
      <w:r w:rsidR="00A678A2" w:rsidRPr="0067297B">
        <w:rPr>
          <w:rFonts w:ascii="Times New Roman" w:hAnsi="Times New Roman"/>
          <w:sz w:val="20"/>
          <w:szCs w:val="20"/>
        </w:rPr>
        <w:t>. Английский язык. Диагностические работы. 6</w:t>
      </w:r>
      <w:r w:rsidR="002C4584">
        <w:rPr>
          <w:rFonts w:ascii="Times New Roman" w:hAnsi="Times New Roman"/>
          <w:sz w:val="20"/>
          <w:szCs w:val="20"/>
          <w:lang w:val="tt-RU"/>
        </w:rPr>
        <w:t xml:space="preserve"> </w:t>
      </w:r>
      <w:r w:rsidR="00A678A2" w:rsidRPr="0067297B">
        <w:rPr>
          <w:rFonts w:ascii="Times New Roman" w:hAnsi="Times New Roman"/>
          <w:sz w:val="20"/>
          <w:szCs w:val="20"/>
        </w:rPr>
        <w:t xml:space="preserve">класс.: учебно-методическое пособие к учебнику «Английский </w:t>
      </w:r>
      <w:proofErr w:type="spellStart"/>
      <w:r w:rsidR="00A678A2" w:rsidRPr="0067297B">
        <w:rPr>
          <w:rFonts w:ascii="Times New Roman" w:hAnsi="Times New Roman"/>
          <w:sz w:val="20"/>
          <w:szCs w:val="20"/>
        </w:rPr>
        <w:t>язык».Авторы</w:t>
      </w:r>
      <w:proofErr w:type="spellEnd"/>
      <w:r w:rsidR="00A678A2" w:rsidRPr="0067297B">
        <w:rPr>
          <w:rFonts w:ascii="Times New Roman" w:hAnsi="Times New Roman"/>
          <w:sz w:val="20"/>
          <w:szCs w:val="20"/>
        </w:rPr>
        <w:t xml:space="preserve"> O. В. Афанасьева, И. В. Михеева/Дрофа,2016</w:t>
      </w:r>
    </w:p>
    <w:p w:rsidR="00A678A2" w:rsidRPr="0067297B" w:rsidRDefault="00A678A2" w:rsidP="00377DC5">
      <w:pPr>
        <w:spacing w:after="0" w:line="240" w:lineRule="auto"/>
        <w:jc w:val="both"/>
        <w:rPr>
          <w:rFonts w:ascii="Times New Roman" w:hAnsi="Times New Roman"/>
          <w:sz w:val="20"/>
          <w:szCs w:val="20"/>
        </w:rPr>
      </w:pPr>
      <w:r w:rsidRPr="0067297B">
        <w:rPr>
          <w:rFonts w:ascii="Times New Roman" w:hAnsi="Times New Roman"/>
          <w:sz w:val="20"/>
          <w:szCs w:val="20"/>
        </w:rPr>
        <w:t>Основные пособия ученика:</w:t>
      </w:r>
    </w:p>
    <w:p w:rsidR="00A678A2" w:rsidRPr="0067297B" w:rsidRDefault="00A678A2" w:rsidP="00377DC5">
      <w:pPr>
        <w:spacing w:after="0" w:line="240" w:lineRule="auto"/>
        <w:rPr>
          <w:rFonts w:ascii="Times New Roman" w:hAnsi="Times New Roman"/>
          <w:sz w:val="20"/>
          <w:szCs w:val="20"/>
        </w:rPr>
      </w:pPr>
      <w:r w:rsidRPr="0067297B">
        <w:rPr>
          <w:rFonts w:ascii="Times New Roman" w:hAnsi="Times New Roman"/>
          <w:sz w:val="20"/>
          <w:szCs w:val="20"/>
        </w:rPr>
        <w:t>1.  «Английский язык»: учебник для 6 класса / O. В. Афанасьева, И. В. Михеева - М.: Дрофа.</w:t>
      </w:r>
    </w:p>
    <w:p w:rsidR="00A6192D" w:rsidRPr="0067297B" w:rsidRDefault="0067297B" w:rsidP="00377DC5">
      <w:pPr>
        <w:spacing w:after="0" w:line="240" w:lineRule="auto"/>
        <w:rPr>
          <w:rFonts w:ascii="Times New Roman" w:hAnsi="Times New Roman"/>
          <w:sz w:val="20"/>
          <w:szCs w:val="20"/>
        </w:rPr>
      </w:pPr>
      <w:r w:rsidRPr="0067297B">
        <w:rPr>
          <w:rFonts w:ascii="Times New Roman" w:hAnsi="Times New Roman"/>
          <w:sz w:val="20"/>
          <w:szCs w:val="20"/>
        </w:rPr>
        <w:t>2</w:t>
      </w:r>
      <w:r w:rsidR="00A678A2" w:rsidRPr="0067297B">
        <w:rPr>
          <w:rFonts w:ascii="Times New Roman" w:hAnsi="Times New Roman"/>
          <w:sz w:val="20"/>
          <w:szCs w:val="20"/>
        </w:rPr>
        <w:t>.</w:t>
      </w:r>
      <w:r w:rsidR="002C4584">
        <w:rPr>
          <w:rFonts w:ascii="Times New Roman" w:hAnsi="Times New Roman"/>
          <w:sz w:val="20"/>
          <w:szCs w:val="20"/>
          <w:lang w:val="tt-RU"/>
        </w:rPr>
        <w:t xml:space="preserve"> </w:t>
      </w:r>
      <w:r w:rsidR="00A678A2" w:rsidRPr="0067297B">
        <w:rPr>
          <w:rFonts w:ascii="Times New Roman" w:hAnsi="Times New Roman"/>
          <w:sz w:val="20"/>
          <w:szCs w:val="20"/>
        </w:rPr>
        <w:t xml:space="preserve">Звуковое пособие к учебнику «Английский язык». 6 класс (электронный </w:t>
      </w:r>
      <w:proofErr w:type="spellStart"/>
      <w:r w:rsidR="00A678A2" w:rsidRPr="0067297B">
        <w:rPr>
          <w:rFonts w:ascii="Times New Roman" w:hAnsi="Times New Roman"/>
          <w:sz w:val="20"/>
          <w:szCs w:val="20"/>
        </w:rPr>
        <w:t>ресурс:www</w:t>
      </w:r>
      <w:proofErr w:type="spellEnd"/>
      <w:r w:rsidR="00A678A2" w:rsidRPr="0067297B">
        <w:rPr>
          <w:rFonts w:ascii="Times New Roman" w:hAnsi="Times New Roman"/>
          <w:sz w:val="20"/>
          <w:szCs w:val="20"/>
        </w:rPr>
        <w:t>. drofa.ru)</w:t>
      </w:r>
    </w:p>
    <w:p w:rsidR="0067297B" w:rsidRPr="0067297B" w:rsidRDefault="0067297B" w:rsidP="0067297B">
      <w:pPr>
        <w:spacing w:after="0" w:line="240" w:lineRule="auto"/>
        <w:jc w:val="center"/>
        <w:rPr>
          <w:rFonts w:ascii="Times New Roman" w:hAnsi="Times New Roman"/>
          <w:b/>
          <w:sz w:val="20"/>
          <w:szCs w:val="20"/>
        </w:rPr>
      </w:pPr>
    </w:p>
    <w:p w:rsidR="00A6192D" w:rsidRPr="0067297B" w:rsidRDefault="00A6192D" w:rsidP="0067297B">
      <w:pPr>
        <w:spacing w:after="0" w:line="240" w:lineRule="auto"/>
        <w:jc w:val="center"/>
        <w:rPr>
          <w:rFonts w:ascii="Times New Roman" w:hAnsi="Times New Roman"/>
          <w:b/>
          <w:sz w:val="20"/>
          <w:szCs w:val="20"/>
        </w:rPr>
      </w:pPr>
      <w:r w:rsidRPr="0067297B">
        <w:rPr>
          <w:rFonts w:ascii="Times New Roman" w:hAnsi="Times New Roman"/>
          <w:b/>
          <w:sz w:val="20"/>
          <w:szCs w:val="20"/>
        </w:rPr>
        <w:t>Список литературы</w:t>
      </w:r>
    </w:p>
    <w:p w:rsidR="00A6192D" w:rsidRPr="0067297B" w:rsidRDefault="00A6192D" w:rsidP="00377DC5">
      <w:pPr>
        <w:spacing w:after="0" w:line="240" w:lineRule="auto"/>
        <w:rPr>
          <w:rFonts w:ascii="Times New Roman" w:hAnsi="Times New Roman"/>
          <w:sz w:val="20"/>
          <w:szCs w:val="20"/>
        </w:rPr>
      </w:pPr>
      <w:r w:rsidRPr="0067297B">
        <w:rPr>
          <w:rFonts w:ascii="Times New Roman" w:hAnsi="Times New Roman"/>
          <w:sz w:val="20"/>
          <w:szCs w:val="20"/>
        </w:rPr>
        <w:t>1.</w:t>
      </w:r>
      <w:r w:rsidR="002C4584">
        <w:rPr>
          <w:rFonts w:ascii="Times New Roman" w:hAnsi="Times New Roman"/>
          <w:sz w:val="20"/>
          <w:szCs w:val="20"/>
          <w:lang w:val="tt-RU"/>
        </w:rPr>
        <w:t xml:space="preserve"> </w:t>
      </w:r>
      <w:r w:rsidR="002C4584">
        <w:rPr>
          <w:rFonts w:ascii="Times New Roman" w:hAnsi="Times New Roman"/>
          <w:sz w:val="20"/>
          <w:szCs w:val="20"/>
        </w:rPr>
        <w:t>Авторская программа к учебнику</w:t>
      </w:r>
      <w:r w:rsidRPr="0067297B">
        <w:rPr>
          <w:rFonts w:ascii="Times New Roman" w:hAnsi="Times New Roman"/>
          <w:sz w:val="20"/>
          <w:szCs w:val="20"/>
        </w:rPr>
        <w:t xml:space="preserve"> «</w:t>
      </w:r>
      <w:proofErr w:type="spellStart"/>
      <w:r w:rsidRPr="0067297B">
        <w:rPr>
          <w:rFonts w:ascii="Times New Roman" w:hAnsi="Times New Roman"/>
          <w:sz w:val="20"/>
          <w:szCs w:val="20"/>
        </w:rPr>
        <w:t>Rainbow</w:t>
      </w:r>
      <w:proofErr w:type="spellEnd"/>
      <w:r w:rsidRPr="0067297B">
        <w:rPr>
          <w:rFonts w:ascii="Times New Roman" w:hAnsi="Times New Roman"/>
          <w:sz w:val="20"/>
          <w:szCs w:val="20"/>
        </w:rPr>
        <w:t xml:space="preserve"> </w:t>
      </w:r>
      <w:proofErr w:type="spellStart"/>
      <w:r w:rsidRPr="0067297B">
        <w:rPr>
          <w:rFonts w:ascii="Times New Roman" w:hAnsi="Times New Roman"/>
          <w:sz w:val="20"/>
          <w:szCs w:val="20"/>
        </w:rPr>
        <w:t>English</w:t>
      </w:r>
      <w:proofErr w:type="spellEnd"/>
      <w:r w:rsidRPr="0067297B">
        <w:rPr>
          <w:rFonts w:ascii="Times New Roman" w:hAnsi="Times New Roman"/>
          <w:sz w:val="20"/>
          <w:szCs w:val="20"/>
        </w:rPr>
        <w:t>» авторов О. В. Афанасьевой, И. В. Михеевой, Н. В. Языковой, Е. А. Колесниковой, «Программа для общеобразовательных учреждений. Серия “</w:t>
      </w:r>
      <w:proofErr w:type="spellStart"/>
      <w:r w:rsidRPr="0067297B">
        <w:rPr>
          <w:rFonts w:ascii="Times New Roman" w:hAnsi="Times New Roman"/>
          <w:sz w:val="20"/>
          <w:szCs w:val="20"/>
        </w:rPr>
        <w:t>Rainbow</w:t>
      </w:r>
      <w:proofErr w:type="spellEnd"/>
      <w:r w:rsidRPr="0067297B">
        <w:rPr>
          <w:rFonts w:ascii="Times New Roman" w:hAnsi="Times New Roman"/>
          <w:sz w:val="20"/>
          <w:szCs w:val="20"/>
        </w:rPr>
        <w:t xml:space="preserve"> </w:t>
      </w:r>
      <w:proofErr w:type="spellStart"/>
      <w:r w:rsidRPr="0067297B">
        <w:rPr>
          <w:rFonts w:ascii="Times New Roman" w:hAnsi="Times New Roman"/>
          <w:sz w:val="20"/>
          <w:szCs w:val="20"/>
        </w:rPr>
        <w:t>English</w:t>
      </w:r>
      <w:proofErr w:type="spellEnd"/>
      <w:r w:rsidRPr="0067297B">
        <w:rPr>
          <w:rFonts w:ascii="Times New Roman" w:hAnsi="Times New Roman"/>
          <w:sz w:val="20"/>
          <w:szCs w:val="20"/>
        </w:rPr>
        <w:t xml:space="preserve">”. «Английский язык» (5-9 классы)» (электронный ресурс: </w:t>
      </w:r>
      <w:proofErr w:type="spellStart"/>
      <w:r w:rsidRPr="0067297B">
        <w:rPr>
          <w:rFonts w:ascii="Times New Roman" w:hAnsi="Times New Roman"/>
          <w:sz w:val="20"/>
          <w:szCs w:val="20"/>
        </w:rPr>
        <w:t>www</w:t>
      </w:r>
      <w:proofErr w:type="spellEnd"/>
      <w:r w:rsidRPr="0067297B">
        <w:rPr>
          <w:rFonts w:ascii="Times New Roman" w:hAnsi="Times New Roman"/>
          <w:sz w:val="20"/>
          <w:szCs w:val="20"/>
        </w:rPr>
        <w:t>. drofa.ru)</w:t>
      </w:r>
    </w:p>
    <w:p w:rsidR="00A6192D" w:rsidRPr="0067297B" w:rsidRDefault="00A6192D" w:rsidP="00377DC5">
      <w:pPr>
        <w:spacing w:after="0" w:line="240" w:lineRule="auto"/>
        <w:rPr>
          <w:rFonts w:ascii="Times New Roman" w:hAnsi="Times New Roman"/>
          <w:sz w:val="20"/>
          <w:szCs w:val="20"/>
        </w:rPr>
      </w:pPr>
      <w:r w:rsidRPr="0067297B">
        <w:rPr>
          <w:rFonts w:ascii="Times New Roman" w:hAnsi="Times New Roman"/>
          <w:sz w:val="20"/>
          <w:szCs w:val="20"/>
        </w:rPr>
        <w:t>2. Примерная программа по предмету «Английский язык»</w:t>
      </w:r>
    </w:p>
    <w:p w:rsidR="00A6192D" w:rsidRPr="0067297B" w:rsidRDefault="00A6192D" w:rsidP="00377DC5">
      <w:pPr>
        <w:spacing w:after="0" w:line="240" w:lineRule="auto"/>
        <w:rPr>
          <w:rFonts w:ascii="Times New Roman" w:hAnsi="Times New Roman"/>
          <w:sz w:val="20"/>
          <w:szCs w:val="20"/>
        </w:rPr>
      </w:pPr>
      <w:r w:rsidRPr="0067297B">
        <w:rPr>
          <w:rFonts w:ascii="Times New Roman" w:hAnsi="Times New Roman"/>
          <w:sz w:val="20"/>
          <w:szCs w:val="20"/>
        </w:rPr>
        <w:t>3. Федеральный государственный образовательный стандарт основного общего образования (</w:t>
      </w:r>
      <w:hyperlink r:id="rId12" w:history="1">
        <w:r w:rsidRPr="0067297B">
          <w:rPr>
            <w:rStyle w:val="a6"/>
            <w:rFonts w:ascii="Times New Roman" w:hAnsi="Times New Roman"/>
            <w:sz w:val="20"/>
            <w:szCs w:val="20"/>
            <w:lang w:val="en-US"/>
          </w:rPr>
          <w:t>www</w:t>
        </w:r>
        <w:r w:rsidRPr="0067297B">
          <w:rPr>
            <w:rStyle w:val="a6"/>
            <w:rFonts w:ascii="Times New Roman" w:hAnsi="Times New Roman"/>
            <w:sz w:val="20"/>
            <w:szCs w:val="20"/>
          </w:rPr>
          <w:t>.</w:t>
        </w:r>
        <w:proofErr w:type="spellStart"/>
        <w:r w:rsidRPr="0067297B">
          <w:rPr>
            <w:rStyle w:val="a6"/>
            <w:rFonts w:ascii="Times New Roman" w:hAnsi="Times New Roman"/>
            <w:sz w:val="20"/>
            <w:szCs w:val="20"/>
            <w:lang w:val="en-US"/>
          </w:rPr>
          <w:t>standart</w:t>
        </w:r>
        <w:proofErr w:type="spellEnd"/>
        <w:r w:rsidRPr="0067297B">
          <w:rPr>
            <w:rStyle w:val="a6"/>
            <w:rFonts w:ascii="Times New Roman" w:hAnsi="Times New Roman"/>
            <w:sz w:val="20"/>
            <w:szCs w:val="20"/>
          </w:rPr>
          <w:t>.</w:t>
        </w:r>
        <w:proofErr w:type="spellStart"/>
        <w:r w:rsidRPr="0067297B">
          <w:rPr>
            <w:rStyle w:val="a6"/>
            <w:rFonts w:ascii="Times New Roman" w:hAnsi="Times New Roman"/>
            <w:sz w:val="20"/>
            <w:szCs w:val="20"/>
            <w:lang w:val="en-US"/>
          </w:rPr>
          <w:t>edu</w:t>
        </w:r>
        <w:proofErr w:type="spellEnd"/>
        <w:r w:rsidRPr="0067297B">
          <w:rPr>
            <w:rStyle w:val="a6"/>
            <w:rFonts w:ascii="Times New Roman" w:hAnsi="Times New Roman"/>
            <w:sz w:val="20"/>
            <w:szCs w:val="20"/>
          </w:rPr>
          <w:t>.</w:t>
        </w:r>
        <w:proofErr w:type="spellStart"/>
        <w:r w:rsidRPr="0067297B">
          <w:rPr>
            <w:rStyle w:val="a6"/>
            <w:rFonts w:ascii="Times New Roman" w:hAnsi="Times New Roman"/>
            <w:sz w:val="20"/>
            <w:szCs w:val="20"/>
            <w:lang w:val="en-US"/>
          </w:rPr>
          <w:t>ru</w:t>
        </w:r>
        <w:proofErr w:type="spellEnd"/>
      </w:hyperlink>
      <w:r w:rsidRPr="0067297B">
        <w:rPr>
          <w:rFonts w:ascii="Times New Roman" w:hAnsi="Times New Roman"/>
          <w:sz w:val="20"/>
          <w:szCs w:val="20"/>
        </w:rPr>
        <w:t>)</w:t>
      </w:r>
    </w:p>
    <w:p w:rsidR="00A6192D" w:rsidRPr="008344CD" w:rsidRDefault="00A6192D" w:rsidP="00377DC5">
      <w:pPr>
        <w:suppressAutoHyphens/>
        <w:spacing w:after="0" w:line="240" w:lineRule="auto"/>
        <w:rPr>
          <w:rFonts w:eastAsia="SimSun" w:cs="Calibri"/>
        </w:rPr>
      </w:pPr>
    </w:p>
    <w:p w:rsidR="00A6192D" w:rsidRDefault="00A6192D" w:rsidP="00A6192D">
      <w:pPr>
        <w:suppressAutoHyphens/>
        <w:spacing w:after="0" w:line="100" w:lineRule="atLeast"/>
        <w:rPr>
          <w:rFonts w:ascii="Times New Roman" w:eastAsia="SimSun" w:hAnsi="Times New Roman"/>
        </w:rPr>
      </w:pPr>
    </w:p>
    <w:p w:rsidR="00A678A2" w:rsidRDefault="00A678A2" w:rsidP="008F3325">
      <w:pPr>
        <w:spacing w:line="240" w:lineRule="auto"/>
      </w:pPr>
    </w:p>
    <w:p w:rsidR="00377DC5" w:rsidRDefault="00377DC5" w:rsidP="008F3325">
      <w:pPr>
        <w:spacing w:line="240" w:lineRule="auto"/>
      </w:pPr>
    </w:p>
    <w:p w:rsidR="00377DC5" w:rsidRDefault="00377DC5" w:rsidP="008F3325">
      <w:pPr>
        <w:spacing w:line="240" w:lineRule="auto"/>
      </w:pPr>
    </w:p>
    <w:p w:rsidR="00377DC5" w:rsidRDefault="00377DC5" w:rsidP="008F3325">
      <w:pPr>
        <w:spacing w:line="240" w:lineRule="auto"/>
      </w:pPr>
    </w:p>
    <w:p w:rsidR="00377DC5" w:rsidRDefault="00377DC5" w:rsidP="008F3325">
      <w:pPr>
        <w:spacing w:line="240" w:lineRule="auto"/>
      </w:pPr>
    </w:p>
    <w:p w:rsidR="00377DC5" w:rsidRDefault="00377DC5" w:rsidP="008F3325">
      <w:pPr>
        <w:spacing w:line="240" w:lineRule="auto"/>
      </w:pPr>
    </w:p>
    <w:p w:rsidR="00377DC5" w:rsidRDefault="00377DC5" w:rsidP="008F3325">
      <w:pPr>
        <w:spacing w:line="240" w:lineRule="auto"/>
      </w:pPr>
    </w:p>
    <w:p w:rsidR="00377DC5" w:rsidRDefault="00377DC5" w:rsidP="008F3325">
      <w:pPr>
        <w:spacing w:line="240" w:lineRule="auto"/>
      </w:pPr>
    </w:p>
    <w:p w:rsidR="00377DC5" w:rsidRDefault="00377DC5" w:rsidP="008F3325">
      <w:pPr>
        <w:spacing w:line="240" w:lineRule="auto"/>
      </w:pPr>
    </w:p>
    <w:p w:rsidR="00377DC5" w:rsidRDefault="00377DC5" w:rsidP="008F3325">
      <w:pPr>
        <w:spacing w:line="240" w:lineRule="auto"/>
      </w:pPr>
    </w:p>
    <w:p w:rsidR="0067297B" w:rsidRDefault="0067297B" w:rsidP="008F3325">
      <w:pPr>
        <w:spacing w:line="240" w:lineRule="auto"/>
      </w:pPr>
    </w:p>
    <w:sectPr w:rsidR="0067297B" w:rsidSect="002C4584">
      <w:pgSz w:w="16838" w:h="11906" w:orient="landscape"/>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53C05" w:rsidRDefault="00453C05" w:rsidP="0073448A">
      <w:pPr>
        <w:spacing w:after="0" w:line="240" w:lineRule="auto"/>
      </w:pPr>
      <w:r>
        <w:separator/>
      </w:r>
    </w:p>
  </w:endnote>
  <w:endnote w:type="continuationSeparator" w:id="0">
    <w:p w:rsidR="00453C05" w:rsidRDefault="00453C05" w:rsidP="007344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Franklin Gothic Heavy">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charset w:val="CC"/>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YS Text">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53C05" w:rsidRDefault="00453C05" w:rsidP="0073448A">
      <w:pPr>
        <w:spacing w:after="0" w:line="240" w:lineRule="auto"/>
      </w:pPr>
      <w:r>
        <w:separator/>
      </w:r>
    </w:p>
  </w:footnote>
  <w:footnote w:type="continuationSeparator" w:id="0">
    <w:p w:rsidR="00453C05" w:rsidRDefault="00453C05" w:rsidP="0073448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88491A"/>
    <w:multiLevelType w:val="hybridMultilevel"/>
    <w:tmpl w:val="5C0CA40E"/>
    <w:lvl w:ilvl="0" w:tplc="E08CDD96">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B086771"/>
    <w:multiLevelType w:val="hybridMultilevel"/>
    <w:tmpl w:val="70F269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583DF9"/>
    <w:multiLevelType w:val="hybridMultilevel"/>
    <w:tmpl w:val="24CE544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E53C20"/>
    <w:multiLevelType w:val="hybridMultilevel"/>
    <w:tmpl w:val="BC023BE0"/>
    <w:lvl w:ilvl="0" w:tplc="04190011">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2CE004C"/>
    <w:multiLevelType w:val="hybridMultilevel"/>
    <w:tmpl w:val="2FCE6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5793CCA"/>
    <w:multiLevelType w:val="hybridMultilevel"/>
    <w:tmpl w:val="8F5097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72564D0"/>
    <w:multiLevelType w:val="hybridMultilevel"/>
    <w:tmpl w:val="5DACF2A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F0A4044"/>
    <w:multiLevelType w:val="hybridMultilevel"/>
    <w:tmpl w:val="4B3CD3E6"/>
    <w:lvl w:ilvl="0" w:tplc="E08CDD96">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47D5BD4"/>
    <w:multiLevelType w:val="hybridMultilevel"/>
    <w:tmpl w:val="AA7A94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EDF36FC"/>
    <w:multiLevelType w:val="hybridMultilevel"/>
    <w:tmpl w:val="39C002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15D3F63"/>
    <w:multiLevelType w:val="hybridMultilevel"/>
    <w:tmpl w:val="0DDC06D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41E04FF"/>
    <w:multiLevelType w:val="hybridMultilevel"/>
    <w:tmpl w:val="E0F009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4BE6328"/>
    <w:multiLevelType w:val="hybridMultilevel"/>
    <w:tmpl w:val="DF44CFCE"/>
    <w:lvl w:ilvl="0" w:tplc="04190013">
      <w:start w:val="1"/>
      <w:numFmt w:val="upperRoman"/>
      <w:lvlText w:val="%1."/>
      <w:lvlJc w:val="righ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nsid w:val="59B06F2B"/>
    <w:multiLevelType w:val="hybridMultilevel"/>
    <w:tmpl w:val="11D6C0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FC721C2"/>
    <w:multiLevelType w:val="hybridMultilevel"/>
    <w:tmpl w:val="9E44FCC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nsid w:val="68223789"/>
    <w:multiLevelType w:val="hybridMultilevel"/>
    <w:tmpl w:val="6898EC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87363BE"/>
    <w:multiLevelType w:val="hybridMultilevel"/>
    <w:tmpl w:val="39029270"/>
    <w:lvl w:ilvl="0" w:tplc="C1882C2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nsid w:val="6EB67C77"/>
    <w:multiLevelType w:val="hybridMultilevel"/>
    <w:tmpl w:val="743CC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56321B4"/>
    <w:multiLevelType w:val="hybridMultilevel"/>
    <w:tmpl w:val="78CA4B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D1C7BBC"/>
    <w:multiLevelType w:val="hybridMultilevel"/>
    <w:tmpl w:val="F38ABB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F6C238C"/>
    <w:multiLevelType w:val="hybridMultilevel"/>
    <w:tmpl w:val="E49232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8"/>
  </w:num>
  <w:num w:numId="3">
    <w:abstractNumId w:val="18"/>
  </w:num>
  <w:num w:numId="4">
    <w:abstractNumId w:val="0"/>
  </w:num>
  <w:num w:numId="5">
    <w:abstractNumId w:val="7"/>
  </w:num>
  <w:num w:numId="6">
    <w:abstractNumId w:val="5"/>
  </w:num>
  <w:num w:numId="7">
    <w:abstractNumId w:val="13"/>
  </w:num>
  <w:num w:numId="8">
    <w:abstractNumId w:val="15"/>
  </w:num>
  <w:num w:numId="9">
    <w:abstractNumId w:val="4"/>
  </w:num>
  <w:num w:numId="10">
    <w:abstractNumId w:val="17"/>
  </w:num>
  <w:num w:numId="11">
    <w:abstractNumId w:val="14"/>
  </w:num>
  <w:num w:numId="12">
    <w:abstractNumId w:val="9"/>
  </w:num>
  <w:num w:numId="13">
    <w:abstractNumId w:val="20"/>
  </w:num>
  <w:num w:numId="14">
    <w:abstractNumId w:val="3"/>
  </w:num>
  <w:num w:numId="15">
    <w:abstractNumId w:val="16"/>
  </w:num>
  <w:num w:numId="16">
    <w:abstractNumId w:val="2"/>
  </w:num>
  <w:num w:numId="17">
    <w:abstractNumId w:val="10"/>
  </w:num>
  <w:num w:numId="18">
    <w:abstractNumId w:val="11"/>
  </w:num>
  <w:num w:numId="19">
    <w:abstractNumId w:val="6"/>
  </w:num>
  <w:num w:numId="20">
    <w:abstractNumId w:val="19"/>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SystemFonts/>
  <w:gutterAtTop/>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5775EF"/>
    <w:rsid w:val="00003C7F"/>
    <w:rsid w:val="00006BFF"/>
    <w:rsid w:val="000223FD"/>
    <w:rsid w:val="0003543C"/>
    <w:rsid w:val="000461F6"/>
    <w:rsid w:val="0004749B"/>
    <w:rsid w:val="000507DF"/>
    <w:rsid w:val="00075C73"/>
    <w:rsid w:val="00082E42"/>
    <w:rsid w:val="000B32A1"/>
    <w:rsid w:val="000B4293"/>
    <w:rsid w:val="000B4D4B"/>
    <w:rsid w:val="000C3496"/>
    <w:rsid w:val="000E02A8"/>
    <w:rsid w:val="000E1294"/>
    <w:rsid w:val="000E7906"/>
    <w:rsid w:val="00100AC8"/>
    <w:rsid w:val="00105871"/>
    <w:rsid w:val="001302BD"/>
    <w:rsid w:val="00132CF9"/>
    <w:rsid w:val="00152E13"/>
    <w:rsid w:val="001731C4"/>
    <w:rsid w:val="001828A5"/>
    <w:rsid w:val="0019135E"/>
    <w:rsid w:val="001A2F75"/>
    <w:rsid w:val="001B22DB"/>
    <w:rsid w:val="001D4E64"/>
    <w:rsid w:val="001D6352"/>
    <w:rsid w:val="001E5551"/>
    <w:rsid w:val="001F5755"/>
    <w:rsid w:val="001F6494"/>
    <w:rsid w:val="00211093"/>
    <w:rsid w:val="00252A2C"/>
    <w:rsid w:val="00265475"/>
    <w:rsid w:val="002718A6"/>
    <w:rsid w:val="0028363A"/>
    <w:rsid w:val="002847B3"/>
    <w:rsid w:val="002913FA"/>
    <w:rsid w:val="00294216"/>
    <w:rsid w:val="0029798D"/>
    <w:rsid w:val="002B3300"/>
    <w:rsid w:val="002C4584"/>
    <w:rsid w:val="002C7B0E"/>
    <w:rsid w:val="002D0C31"/>
    <w:rsid w:val="002D25ED"/>
    <w:rsid w:val="002D6F99"/>
    <w:rsid w:val="002F636B"/>
    <w:rsid w:val="00300984"/>
    <w:rsid w:val="00312D79"/>
    <w:rsid w:val="00324D45"/>
    <w:rsid w:val="00332D72"/>
    <w:rsid w:val="00377DC5"/>
    <w:rsid w:val="0039225A"/>
    <w:rsid w:val="00397FDC"/>
    <w:rsid w:val="003D3E06"/>
    <w:rsid w:val="003D41D0"/>
    <w:rsid w:val="003E3076"/>
    <w:rsid w:val="003F4260"/>
    <w:rsid w:val="00453C05"/>
    <w:rsid w:val="0045652B"/>
    <w:rsid w:val="00465E94"/>
    <w:rsid w:val="004E36B0"/>
    <w:rsid w:val="005168C9"/>
    <w:rsid w:val="0054003E"/>
    <w:rsid w:val="00540D25"/>
    <w:rsid w:val="00541039"/>
    <w:rsid w:val="00547843"/>
    <w:rsid w:val="0056737D"/>
    <w:rsid w:val="00571E1C"/>
    <w:rsid w:val="005775EF"/>
    <w:rsid w:val="0058215A"/>
    <w:rsid w:val="005A01F9"/>
    <w:rsid w:val="005A28F3"/>
    <w:rsid w:val="005A6B8B"/>
    <w:rsid w:val="005A7643"/>
    <w:rsid w:val="005B437E"/>
    <w:rsid w:val="00601E5A"/>
    <w:rsid w:val="006056A9"/>
    <w:rsid w:val="00612BBE"/>
    <w:rsid w:val="00612FB4"/>
    <w:rsid w:val="0062697E"/>
    <w:rsid w:val="006451E4"/>
    <w:rsid w:val="00664821"/>
    <w:rsid w:val="006661C8"/>
    <w:rsid w:val="0067297B"/>
    <w:rsid w:val="006933AE"/>
    <w:rsid w:val="006A0533"/>
    <w:rsid w:val="006D42E3"/>
    <w:rsid w:val="00710EF6"/>
    <w:rsid w:val="0073448A"/>
    <w:rsid w:val="00745BBE"/>
    <w:rsid w:val="00786A18"/>
    <w:rsid w:val="00791500"/>
    <w:rsid w:val="007B291A"/>
    <w:rsid w:val="007D5334"/>
    <w:rsid w:val="007E0206"/>
    <w:rsid w:val="007E035D"/>
    <w:rsid w:val="007E2F22"/>
    <w:rsid w:val="007E3288"/>
    <w:rsid w:val="00820A25"/>
    <w:rsid w:val="00841320"/>
    <w:rsid w:val="00843B16"/>
    <w:rsid w:val="008611CB"/>
    <w:rsid w:val="0087357B"/>
    <w:rsid w:val="0087435F"/>
    <w:rsid w:val="008A1359"/>
    <w:rsid w:val="008C130C"/>
    <w:rsid w:val="008F3325"/>
    <w:rsid w:val="00903478"/>
    <w:rsid w:val="00906659"/>
    <w:rsid w:val="0093402F"/>
    <w:rsid w:val="0093479F"/>
    <w:rsid w:val="0094564B"/>
    <w:rsid w:val="009772B3"/>
    <w:rsid w:val="00991905"/>
    <w:rsid w:val="00991B77"/>
    <w:rsid w:val="009B5D6A"/>
    <w:rsid w:val="009C4B21"/>
    <w:rsid w:val="009D29AD"/>
    <w:rsid w:val="009E0C77"/>
    <w:rsid w:val="009E4DA7"/>
    <w:rsid w:val="009E7039"/>
    <w:rsid w:val="009E7EA4"/>
    <w:rsid w:val="00A0368D"/>
    <w:rsid w:val="00A1141E"/>
    <w:rsid w:val="00A33F7F"/>
    <w:rsid w:val="00A6192D"/>
    <w:rsid w:val="00A64BDB"/>
    <w:rsid w:val="00A678A2"/>
    <w:rsid w:val="00A67CB4"/>
    <w:rsid w:val="00A766E2"/>
    <w:rsid w:val="00A828FA"/>
    <w:rsid w:val="00AB44D7"/>
    <w:rsid w:val="00AB5F73"/>
    <w:rsid w:val="00AD01E9"/>
    <w:rsid w:val="00B04087"/>
    <w:rsid w:val="00B102AF"/>
    <w:rsid w:val="00B25BC2"/>
    <w:rsid w:val="00B334A4"/>
    <w:rsid w:val="00B5545A"/>
    <w:rsid w:val="00B62B37"/>
    <w:rsid w:val="00B74873"/>
    <w:rsid w:val="00B77D64"/>
    <w:rsid w:val="00B9488D"/>
    <w:rsid w:val="00B96F12"/>
    <w:rsid w:val="00BB1D1D"/>
    <w:rsid w:val="00BC1124"/>
    <w:rsid w:val="00BD0AD4"/>
    <w:rsid w:val="00BD1230"/>
    <w:rsid w:val="00BD17FC"/>
    <w:rsid w:val="00BD2029"/>
    <w:rsid w:val="00BD7039"/>
    <w:rsid w:val="00BE1FA7"/>
    <w:rsid w:val="00BE5D3B"/>
    <w:rsid w:val="00BF4425"/>
    <w:rsid w:val="00C2412C"/>
    <w:rsid w:val="00C310DE"/>
    <w:rsid w:val="00C44ECE"/>
    <w:rsid w:val="00C45E63"/>
    <w:rsid w:val="00C470C4"/>
    <w:rsid w:val="00C66943"/>
    <w:rsid w:val="00C71288"/>
    <w:rsid w:val="00C75739"/>
    <w:rsid w:val="00C8027C"/>
    <w:rsid w:val="00C873BE"/>
    <w:rsid w:val="00C95109"/>
    <w:rsid w:val="00CC4008"/>
    <w:rsid w:val="00CD34AE"/>
    <w:rsid w:val="00CD4A81"/>
    <w:rsid w:val="00CF2B8F"/>
    <w:rsid w:val="00D0768E"/>
    <w:rsid w:val="00D51ED3"/>
    <w:rsid w:val="00D56CCC"/>
    <w:rsid w:val="00D64BBE"/>
    <w:rsid w:val="00D70425"/>
    <w:rsid w:val="00DA27CF"/>
    <w:rsid w:val="00DC0CB6"/>
    <w:rsid w:val="00DF5B84"/>
    <w:rsid w:val="00E163E9"/>
    <w:rsid w:val="00E461AE"/>
    <w:rsid w:val="00E735A5"/>
    <w:rsid w:val="00E80803"/>
    <w:rsid w:val="00E84019"/>
    <w:rsid w:val="00E90FDF"/>
    <w:rsid w:val="00EB7012"/>
    <w:rsid w:val="00EC3052"/>
    <w:rsid w:val="00EC55B5"/>
    <w:rsid w:val="00EF11D0"/>
    <w:rsid w:val="00EF1761"/>
    <w:rsid w:val="00EF38EB"/>
    <w:rsid w:val="00F04AF2"/>
    <w:rsid w:val="00F26B73"/>
    <w:rsid w:val="00F35BDA"/>
    <w:rsid w:val="00F365AD"/>
    <w:rsid w:val="00F45874"/>
    <w:rsid w:val="00F73372"/>
    <w:rsid w:val="00F81E32"/>
    <w:rsid w:val="00FA11B2"/>
    <w:rsid w:val="00FA5974"/>
    <w:rsid w:val="00FC2998"/>
    <w:rsid w:val="00FD246A"/>
    <w:rsid w:val="00FE681B"/>
    <w:rsid w:val="00FE77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5:docId w15:val="{D0DB161A-9C69-4CFE-A776-18D25ED6F9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775EF"/>
    <w:pPr>
      <w:spacing w:after="200" w:line="276" w:lineRule="auto"/>
    </w:pPr>
    <w:rPr>
      <w:rFonts w:ascii="Calibri" w:hAnsi="Calibri"/>
      <w:sz w:val="22"/>
      <w:szCs w:val="22"/>
    </w:rPr>
  </w:style>
  <w:style w:type="paragraph" w:styleId="3">
    <w:name w:val="heading 3"/>
    <w:basedOn w:val="a"/>
    <w:next w:val="a"/>
    <w:link w:val="30"/>
    <w:semiHidden/>
    <w:unhideWhenUsed/>
    <w:qFormat/>
    <w:rsid w:val="005775EF"/>
    <w:pPr>
      <w:keepNext/>
      <w:spacing w:after="0" w:line="240" w:lineRule="auto"/>
      <w:jc w:val="center"/>
      <w:outlineLvl w:val="2"/>
    </w:pPr>
    <w:rPr>
      <w:rFonts w:ascii="Times New Roman" w:hAnsi="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semiHidden/>
    <w:rsid w:val="005775EF"/>
    <w:rPr>
      <w:sz w:val="28"/>
      <w:szCs w:val="24"/>
    </w:rPr>
  </w:style>
  <w:style w:type="paragraph" w:styleId="a3">
    <w:name w:val="Normal (Web)"/>
    <w:basedOn w:val="a"/>
    <w:unhideWhenUsed/>
    <w:rsid w:val="005775EF"/>
    <w:pPr>
      <w:spacing w:before="100" w:beforeAutospacing="1" w:after="100" w:afterAutospacing="1" w:line="240" w:lineRule="auto"/>
    </w:pPr>
    <w:rPr>
      <w:rFonts w:ascii="Times New Roman" w:hAnsi="Times New Roman"/>
      <w:sz w:val="24"/>
      <w:szCs w:val="24"/>
    </w:rPr>
  </w:style>
  <w:style w:type="paragraph" w:customStyle="1" w:styleId="stylet3">
    <w:name w:val="stylet3"/>
    <w:basedOn w:val="a"/>
    <w:uiPriority w:val="99"/>
    <w:rsid w:val="005775EF"/>
    <w:pPr>
      <w:spacing w:before="100" w:beforeAutospacing="1" w:after="100" w:afterAutospacing="1" w:line="240" w:lineRule="auto"/>
    </w:pPr>
    <w:rPr>
      <w:rFonts w:ascii="Times New Roman" w:hAnsi="Times New Roman"/>
      <w:sz w:val="24"/>
      <w:szCs w:val="24"/>
    </w:rPr>
  </w:style>
  <w:style w:type="paragraph" w:styleId="a4">
    <w:name w:val="footer"/>
    <w:basedOn w:val="a"/>
    <w:link w:val="a5"/>
    <w:uiPriority w:val="99"/>
    <w:unhideWhenUsed/>
    <w:rsid w:val="005775EF"/>
    <w:pPr>
      <w:tabs>
        <w:tab w:val="center" w:pos="4677"/>
        <w:tab w:val="right" w:pos="9355"/>
      </w:tabs>
      <w:spacing w:after="0" w:line="240" w:lineRule="auto"/>
    </w:pPr>
    <w:rPr>
      <w:rFonts w:ascii="Times New Roman" w:hAnsi="Times New Roman"/>
      <w:sz w:val="24"/>
      <w:szCs w:val="24"/>
    </w:rPr>
  </w:style>
  <w:style w:type="character" w:customStyle="1" w:styleId="a5">
    <w:name w:val="Нижний колонтитул Знак"/>
    <w:basedOn w:val="a0"/>
    <w:link w:val="a4"/>
    <w:uiPriority w:val="99"/>
    <w:rsid w:val="005775EF"/>
    <w:rPr>
      <w:sz w:val="24"/>
      <w:szCs w:val="24"/>
    </w:rPr>
  </w:style>
  <w:style w:type="paragraph" w:customStyle="1" w:styleId="c9">
    <w:name w:val="c9"/>
    <w:basedOn w:val="a"/>
    <w:uiPriority w:val="99"/>
    <w:rsid w:val="005775EF"/>
    <w:pPr>
      <w:spacing w:before="100" w:beforeAutospacing="1" w:after="100" w:afterAutospacing="1" w:line="240" w:lineRule="auto"/>
    </w:pPr>
    <w:rPr>
      <w:rFonts w:ascii="Times New Roman" w:hAnsi="Times New Roman"/>
      <w:sz w:val="24"/>
      <w:szCs w:val="24"/>
    </w:rPr>
  </w:style>
  <w:style w:type="character" w:customStyle="1" w:styleId="c6">
    <w:name w:val="c6"/>
    <w:basedOn w:val="a0"/>
    <w:rsid w:val="005775EF"/>
  </w:style>
  <w:style w:type="paragraph" w:customStyle="1" w:styleId="c8">
    <w:name w:val="c8"/>
    <w:basedOn w:val="a"/>
    <w:uiPriority w:val="99"/>
    <w:rsid w:val="005775EF"/>
    <w:pPr>
      <w:spacing w:before="100" w:beforeAutospacing="1" w:after="100" w:afterAutospacing="1" w:line="240" w:lineRule="auto"/>
    </w:pPr>
    <w:rPr>
      <w:rFonts w:ascii="Times New Roman" w:hAnsi="Times New Roman"/>
      <w:sz w:val="24"/>
      <w:szCs w:val="24"/>
    </w:rPr>
  </w:style>
  <w:style w:type="character" w:customStyle="1" w:styleId="c0">
    <w:name w:val="c0"/>
    <w:basedOn w:val="a0"/>
    <w:rsid w:val="005775EF"/>
  </w:style>
  <w:style w:type="paragraph" w:customStyle="1" w:styleId="c20">
    <w:name w:val="c20"/>
    <w:basedOn w:val="a"/>
    <w:uiPriority w:val="99"/>
    <w:rsid w:val="005775EF"/>
    <w:pPr>
      <w:spacing w:before="100" w:beforeAutospacing="1" w:after="100" w:afterAutospacing="1" w:line="240" w:lineRule="auto"/>
    </w:pPr>
    <w:rPr>
      <w:rFonts w:ascii="Times New Roman" w:hAnsi="Times New Roman"/>
      <w:sz w:val="24"/>
      <w:szCs w:val="24"/>
    </w:rPr>
  </w:style>
  <w:style w:type="paragraph" w:customStyle="1" w:styleId="c39">
    <w:name w:val="c39"/>
    <w:basedOn w:val="a"/>
    <w:uiPriority w:val="99"/>
    <w:rsid w:val="005775EF"/>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basedOn w:val="a0"/>
    <w:rsid w:val="005775EF"/>
  </w:style>
  <w:style w:type="character" w:styleId="a6">
    <w:name w:val="Hyperlink"/>
    <w:basedOn w:val="a0"/>
    <w:uiPriority w:val="99"/>
    <w:unhideWhenUsed/>
    <w:rsid w:val="005775EF"/>
    <w:rPr>
      <w:color w:val="0000FF"/>
      <w:u w:val="single"/>
    </w:rPr>
  </w:style>
  <w:style w:type="numbering" w:customStyle="1" w:styleId="1">
    <w:name w:val="Нет списка1"/>
    <w:next w:val="a2"/>
    <w:uiPriority w:val="99"/>
    <w:semiHidden/>
    <w:unhideWhenUsed/>
    <w:rsid w:val="005775EF"/>
  </w:style>
  <w:style w:type="paragraph" w:styleId="a7">
    <w:name w:val="No Spacing"/>
    <w:link w:val="a8"/>
    <w:uiPriority w:val="1"/>
    <w:qFormat/>
    <w:rsid w:val="005775EF"/>
    <w:rPr>
      <w:rFonts w:ascii="Calibri" w:eastAsia="Calibri" w:hAnsi="Calibri"/>
      <w:sz w:val="22"/>
      <w:szCs w:val="22"/>
      <w:lang w:eastAsia="en-US"/>
    </w:rPr>
  </w:style>
  <w:style w:type="character" w:customStyle="1" w:styleId="a9">
    <w:name w:val="Основной текст_"/>
    <w:basedOn w:val="a0"/>
    <w:link w:val="10"/>
    <w:rsid w:val="005775EF"/>
    <w:rPr>
      <w:sz w:val="23"/>
      <w:szCs w:val="23"/>
      <w:shd w:val="clear" w:color="auto" w:fill="FFFFFF"/>
    </w:rPr>
  </w:style>
  <w:style w:type="paragraph" w:customStyle="1" w:styleId="10">
    <w:name w:val="Основной текст1"/>
    <w:basedOn w:val="a"/>
    <w:link w:val="a9"/>
    <w:rsid w:val="005775EF"/>
    <w:pPr>
      <w:widowControl w:val="0"/>
      <w:shd w:val="clear" w:color="auto" w:fill="FFFFFF"/>
      <w:spacing w:before="420" w:after="0" w:line="259" w:lineRule="exact"/>
      <w:jc w:val="both"/>
    </w:pPr>
    <w:rPr>
      <w:rFonts w:ascii="Times New Roman" w:hAnsi="Times New Roman"/>
      <w:sz w:val="23"/>
      <w:szCs w:val="23"/>
    </w:rPr>
  </w:style>
  <w:style w:type="paragraph" w:styleId="2">
    <w:name w:val="Body Text Indent 2"/>
    <w:basedOn w:val="a"/>
    <w:link w:val="20"/>
    <w:uiPriority w:val="99"/>
    <w:unhideWhenUsed/>
    <w:rsid w:val="005775EF"/>
    <w:pPr>
      <w:spacing w:after="120" w:line="480" w:lineRule="auto"/>
      <w:ind w:left="283"/>
    </w:pPr>
    <w:rPr>
      <w:rFonts w:eastAsia="Calibri"/>
      <w:lang w:eastAsia="en-US"/>
    </w:rPr>
  </w:style>
  <w:style w:type="character" w:customStyle="1" w:styleId="20">
    <w:name w:val="Основной текст с отступом 2 Знак"/>
    <w:basedOn w:val="a0"/>
    <w:link w:val="2"/>
    <w:uiPriority w:val="99"/>
    <w:rsid w:val="005775EF"/>
    <w:rPr>
      <w:rFonts w:ascii="Calibri" w:eastAsia="Calibri" w:hAnsi="Calibri"/>
      <w:sz w:val="22"/>
      <w:szCs w:val="22"/>
      <w:lang w:eastAsia="en-US"/>
    </w:rPr>
  </w:style>
  <w:style w:type="paragraph" w:customStyle="1" w:styleId="21">
    <w:name w:val="Основной текст2"/>
    <w:basedOn w:val="a"/>
    <w:rsid w:val="005775EF"/>
    <w:pPr>
      <w:widowControl w:val="0"/>
      <w:shd w:val="clear" w:color="auto" w:fill="FFFFFF"/>
      <w:spacing w:before="300" w:after="0" w:line="259" w:lineRule="exact"/>
      <w:jc w:val="both"/>
    </w:pPr>
    <w:rPr>
      <w:rFonts w:ascii="Times New Roman" w:hAnsi="Times New Roman"/>
      <w:color w:val="000000"/>
    </w:rPr>
  </w:style>
  <w:style w:type="paragraph" w:styleId="aa">
    <w:name w:val="header"/>
    <w:basedOn w:val="a"/>
    <w:link w:val="ab"/>
    <w:uiPriority w:val="99"/>
    <w:unhideWhenUsed/>
    <w:rsid w:val="005775EF"/>
    <w:pPr>
      <w:tabs>
        <w:tab w:val="center" w:pos="4677"/>
        <w:tab w:val="right" w:pos="9355"/>
      </w:tabs>
      <w:spacing w:after="0" w:line="240" w:lineRule="auto"/>
    </w:pPr>
    <w:rPr>
      <w:rFonts w:eastAsia="Calibri"/>
      <w:lang w:eastAsia="en-US"/>
    </w:rPr>
  </w:style>
  <w:style w:type="character" w:customStyle="1" w:styleId="ab">
    <w:name w:val="Верхний колонтитул Знак"/>
    <w:basedOn w:val="a0"/>
    <w:link w:val="aa"/>
    <w:uiPriority w:val="99"/>
    <w:rsid w:val="005775EF"/>
    <w:rPr>
      <w:rFonts w:ascii="Calibri" w:eastAsia="Calibri" w:hAnsi="Calibri"/>
      <w:sz w:val="22"/>
      <w:szCs w:val="22"/>
      <w:lang w:eastAsia="en-US"/>
    </w:rPr>
  </w:style>
  <w:style w:type="table" w:styleId="ac">
    <w:name w:val="Table Grid"/>
    <w:basedOn w:val="a1"/>
    <w:uiPriority w:val="59"/>
    <w:rsid w:val="005775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Нет списка2"/>
    <w:next w:val="a2"/>
    <w:uiPriority w:val="99"/>
    <w:semiHidden/>
    <w:unhideWhenUsed/>
    <w:rsid w:val="005775EF"/>
  </w:style>
  <w:style w:type="table" w:customStyle="1" w:styleId="11">
    <w:name w:val="Сетка таблицы1"/>
    <w:basedOn w:val="a1"/>
    <w:next w:val="ac"/>
    <w:uiPriority w:val="59"/>
    <w:rsid w:val="005775EF"/>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d">
    <w:name w:val="FollowedHyperlink"/>
    <w:basedOn w:val="a0"/>
    <w:uiPriority w:val="99"/>
    <w:unhideWhenUsed/>
    <w:rsid w:val="005775EF"/>
    <w:rPr>
      <w:color w:val="800080" w:themeColor="followedHyperlink"/>
      <w:u w:val="single"/>
    </w:rPr>
  </w:style>
  <w:style w:type="paragraph" w:styleId="ae">
    <w:name w:val="Body Text"/>
    <w:basedOn w:val="a"/>
    <w:link w:val="af"/>
    <w:uiPriority w:val="99"/>
    <w:unhideWhenUsed/>
    <w:rsid w:val="005775EF"/>
    <w:pPr>
      <w:spacing w:after="120" w:line="240" w:lineRule="auto"/>
    </w:pPr>
    <w:rPr>
      <w:rFonts w:ascii="Times New Roman" w:eastAsia="Calibri" w:hAnsi="Times New Roman"/>
      <w:sz w:val="24"/>
      <w:szCs w:val="24"/>
    </w:rPr>
  </w:style>
  <w:style w:type="character" w:customStyle="1" w:styleId="af">
    <w:name w:val="Основной текст Знак"/>
    <w:basedOn w:val="a0"/>
    <w:link w:val="ae"/>
    <w:uiPriority w:val="99"/>
    <w:rsid w:val="005775EF"/>
    <w:rPr>
      <w:rFonts w:eastAsia="Calibri"/>
      <w:sz w:val="24"/>
      <w:szCs w:val="24"/>
    </w:rPr>
  </w:style>
  <w:style w:type="character" w:customStyle="1" w:styleId="a8">
    <w:name w:val="Без интервала Знак"/>
    <w:link w:val="a7"/>
    <w:uiPriority w:val="99"/>
    <w:locked/>
    <w:rsid w:val="005775EF"/>
    <w:rPr>
      <w:rFonts w:ascii="Calibri" w:eastAsia="Calibri" w:hAnsi="Calibri"/>
      <w:sz w:val="22"/>
      <w:szCs w:val="22"/>
      <w:lang w:eastAsia="en-US"/>
    </w:rPr>
  </w:style>
  <w:style w:type="paragraph" w:styleId="af0">
    <w:name w:val="List Paragraph"/>
    <w:basedOn w:val="a"/>
    <w:uiPriority w:val="34"/>
    <w:qFormat/>
    <w:rsid w:val="005775EF"/>
    <w:pPr>
      <w:ind w:left="720"/>
      <w:contextualSpacing/>
    </w:pPr>
    <w:rPr>
      <w:rFonts w:asciiTheme="minorHAnsi" w:eastAsiaTheme="minorHAnsi" w:hAnsiTheme="minorHAnsi" w:cstheme="minorBidi"/>
      <w:lang w:eastAsia="en-US"/>
    </w:rPr>
  </w:style>
  <w:style w:type="paragraph" w:customStyle="1" w:styleId="c10">
    <w:name w:val="c10"/>
    <w:basedOn w:val="a"/>
    <w:uiPriority w:val="99"/>
    <w:rsid w:val="005775EF"/>
    <w:pPr>
      <w:spacing w:before="90" w:after="90" w:line="240" w:lineRule="auto"/>
    </w:pPr>
    <w:rPr>
      <w:rFonts w:ascii="Times New Roman" w:hAnsi="Times New Roman"/>
      <w:sz w:val="24"/>
      <w:szCs w:val="24"/>
    </w:rPr>
  </w:style>
  <w:style w:type="paragraph" w:customStyle="1" w:styleId="c77">
    <w:name w:val="c77"/>
    <w:basedOn w:val="a"/>
    <w:uiPriority w:val="99"/>
    <w:rsid w:val="005775EF"/>
    <w:pPr>
      <w:spacing w:before="90" w:after="90" w:line="240" w:lineRule="auto"/>
    </w:pPr>
    <w:rPr>
      <w:rFonts w:ascii="Times New Roman" w:hAnsi="Times New Roman"/>
      <w:sz w:val="24"/>
      <w:szCs w:val="24"/>
    </w:rPr>
  </w:style>
  <w:style w:type="paragraph" w:customStyle="1" w:styleId="c5">
    <w:name w:val="c5"/>
    <w:basedOn w:val="a"/>
    <w:uiPriority w:val="99"/>
    <w:rsid w:val="005775EF"/>
    <w:pPr>
      <w:spacing w:before="90" w:after="90" w:line="240" w:lineRule="auto"/>
    </w:pPr>
    <w:rPr>
      <w:rFonts w:ascii="Times New Roman" w:hAnsi="Times New Roman"/>
      <w:sz w:val="24"/>
      <w:szCs w:val="24"/>
    </w:rPr>
  </w:style>
  <w:style w:type="paragraph" w:customStyle="1" w:styleId="c40">
    <w:name w:val="c40"/>
    <w:basedOn w:val="a"/>
    <w:uiPriority w:val="99"/>
    <w:rsid w:val="005775EF"/>
    <w:pPr>
      <w:spacing w:before="90" w:after="90" w:line="240" w:lineRule="auto"/>
    </w:pPr>
    <w:rPr>
      <w:rFonts w:ascii="Times New Roman" w:hAnsi="Times New Roman"/>
      <w:sz w:val="24"/>
      <w:szCs w:val="24"/>
    </w:rPr>
  </w:style>
  <w:style w:type="paragraph" w:customStyle="1" w:styleId="c11">
    <w:name w:val="c11"/>
    <w:basedOn w:val="a"/>
    <w:uiPriority w:val="99"/>
    <w:rsid w:val="005775EF"/>
    <w:pPr>
      <w:spacing w:before="90" w:after="90" w:line="240" w:lineRule="auto"/>
    </w:pPr>
    <w:rPr>
      <w:rFonts w:ascii="Times New Roman" w:hAnsi="Times New Roman"/>
      <w:sz w:val="24"/>
      <w:szCs w:val="24"/>
    </w:rPr>
  </w:style>
  <w:style w:type="paragraph" w:customStyle="1" w:styleId="c74">
    <w:name w:val="c74"/>
    <w:basedOn w:val="a"/>
    <w:uiPriority w:val="99"/>
    <w:rsid w:val="005775EF"/>
    <w:pPr>
      <w:spacing w:before="90" w:after="90" w:line="240" w:lineRule="auto"/>
    </w:pPr>
    <w:rPr>
      <w:rFonts w:ascii="Times New Roman" w:hAnsi="Times New Roman"/>
      <w:sz w:val="24"/>
      <w:szCs w:val="24"/>
    </w:rPr>
  </w:style>
  <w:style w:type="paragraph" w:customStyle="1" w:styleId="c31">
    <w:name w:val="c31"/>
    <w:basedOn w:val="a"/>
    <w:uiPriority w:val="99"/>
    <w:rsid w:val="005775EF"/>
    <w:pPr>
      <w:spacing w:before="90" w:after="90" w:line="240" w:lineRule="auto"/>
    </w:pPr>
    <w:rPr>
      <w:rFonts w:ascii="Times New Roman" w:hAnsi="Times New Roman"/>
      <w:sz w:val="24"/>
      <w:szCs w:val="24"/>
    </w:rPr>
  </w:style>
  <w:style w:type="paragraph" w:customStyle="1" w:styleId="c67">
    <w:name w:val="c67"/>
    <w:basedOn w:val="a"/>
    <w:uiPriority w:val="99"/>
    <w:rsid w:val="005775EF"/>
    <w:pPr>
      <w:spacing w:before="90" w:after="90" w:line="240" w:lineRule="auto"/>
    </w:pPr>
    <w:rPr>
      <w:rFonts w:ascii="Times New Roman" w:hAnsi="Times New Roman"/>
      <w:sz w:val="24"/>
      <w:szCs w:val="24"/>
    </w:rPr>
  </w:style>
  <w:style w:type="paragraph" w:customStyle="1" w:styleId="c23">
    <w:name w:val="c23"/>
    <w:basedOn w:val="a"/>
    <w:uiPriority w:val="99"/>
    <w:rsid w:val="005775EF"/>
    <w:pPr>
      <w:spacing w:before="90" w:after="90" w:line="240" w:lineRule="auto"/>
    </w:pPr>
    <w:rPr>
      <w:rFonts w:ascii="Times New Roman" w:hAnsi="Times New Roman"/>
      <w:sz w:val="24"/>
      <w:szCs w:val="24"/>
    </w:rPr>
  </w:style>
  <w:style w:type="paragraph" w:customStyle="1" w:styleId="c61">
    <w:name w:val="c61"/>
    <w:basedOn w:val="a"/>
    <w:uiPriority w:val="99"/>
    <w:rsid w:val="005775EF"/>
    <w:pPr>
      <w:spacing w:before="90" w:after="90" w:line="240" w:lineRule="auto"/>
    </w:pPr>
    <w:rPr>
      <w:rFonts w:ascii="Times New Roman" w:hAnsi="Times New Roman"/>
      <w:sz w:val="24"/>
      <w:szCs w:val="24"/>
    </w:rPr>
  </w:style>
  <w:style w:type="paragraph" w:customStyle="1" w:styleId="c22">
    <w:name w:val="c22"/>
    <w:basedOn w:val="a"/>
    <w:uiPriority w:val="99"/>
    <w:rsid w:val="005775EF"/>
    <w:pPr>
      <w:spacing w:before="90" w:after="90" w:line="240" w:lineRule="auto"/>
    </w:pPr>
    <w:rPr>
      <w:rFonts w:ascii="Times New Roman" w:hAnsi="Times New Roman"/>
      <w:sz w:val="24"/>
      <w:szCs w:val="24"/>
    </w:rPr>
  </w:style>
  <w:style w:type="paragraph" w:customStyle="1" w:styleId="c45">
    <w:name w:val="c45"/>
    <w:basedOn w:val="a"/>
    <w:uiPriority w:val="99"/>
    <w:rsid w:val="005775EF"/>
    <w:pPr>
      <w:spacing w:before="90" w:after="90" w:line="240" w:lineRule="auto"/>
    </w:pPr>
    <w:rPr>
      <w:rFonts w:ascii="Times New Roman" w:hAnsi="Times New Roman"/>
      <w:sz w:val="24"/>
      <w:szCs w:val="24"/>
    </w:rPr>
  </w:style>
  <w:style w:type="paragraph" w:customStyle="1" w:styleId="c12">
    <w:name w:val="c12"/>
    <w:basedOn w:val="a"/>
    <w:uiPriority w:val="99"/>
    <w:rsid w:val="005775EF"/>
    <w:pPr>
      <w:spacing w:before="90" w:after="90" w:line="240" w:lineRule="auto"/>
    </w:pPr>
    <w:rPr>
      <w:rFonts w:ascii="Times New Roman" w:hAnsi="Times New Roman"/>
      <w:sz w:val="24"/>
      <w:szCs w:val="24"/>
    </w:rPr>
  </w:style>
  <w:style w:type="paragraph" w:customStyle="1" w:styleId="Style17">
    <w:name w:val="Style17"/>
    <w:basedOn w:val="a"/>
    <w:uiPriority w:val="99"/>
    <w:rsid w:val="005775EF"/>
    <w:pPr>
      <w:widowControl w:val="0"/>
      <w:autoSpaceDE w:val="0"/>
      <w:autoSpaceDN w:val="0"/>
      <w:adjustRightInd w:val="0"/>
      <w:spacing w:after="0" w:line="370" w:lineRule="exact"/>
    </w:pPr>
    <w:rPr>
      <w:rFonts w:ascii="Franklin Gothic Heavy" w:hAnsi="Franklin Gothic Heavy"/>
      <w:sz w:val="24"/>
      <w:szCs w:val="24"/>
    </w:rPr>
  </w:style>
  <w:style w:type="character" w:customStyle="1" w:styleId="c54">
    <w:name w:val="c54"/>
    <w:basedOn w:val="a0"/>
    <w:rsid w:val="005775EF"/>
  </w:style>
  <w:style w:type="character" w:customStyle="1" w:styleId="c42">
    <w:name w:val="c42"/>
    <w:basedOn w:val="a0"/>
    <w:rsid w:val="005775EF"/>
  </w:style>
  <w:style w:type="character" w:customStyle="1" w:styleId="FontStyle47">
    <w:name w:val="Font Style47"/>
    <w:rsid w:val="005775EF"/>
    <w:rPr>
      <w:rFonts w:ascii="Times New Roman" w:hAnsi="Times New Roman" w:cs="Times New Roman" w:hint="default"/>
      <w:sz w:val="18"/>
      <w:szCs w:val="18"/>
    </w:rPr>
  </w:style>
  <w:style w:type="paragraph" w:styleId="af1">
    <w:name w:val="Balloon Text"/>
    <w:basedOn w:val="a"/>
    <w:link w:val="af2"/>
    <w:uiPriority w:val="99"/>
    <w:unhideWhenUsed/>
    <w:rsid w:val="005775EF"/>
    <w:pPr>
      <w:spacing w:after="0" w:line="240" w:lineRule="auto"/>
    </w:pPr>
    <w:rPr>
      <w:rFonts w:ascii="Tahoma" w:eastAsiaTheme="minorHAnsi" w:hAnsi="Tahoma" w:cs="Tahoma"/>
      <w:sz w:val="16"/>
      <w:szCs w:val="16"/>
      <w:lang w:eastAsia="en-US"/>
    </w:rPr>
  </w:style>
  <w:style w:type="character" w:customStyle="1" w:styleId="af2">
    <w:name w:val="Текст выноски Знак"/>
    <w:basedOn w:val="a0"/>
    <w:link w:val="af1"/>
    <w:uiPriority w:val="99"/>
    <w:rsid w:val="005775EF"/>
    <w:rPr>
      <w:rFonts w:ascii="Tahoma" w:eastAsiaTheme="minorHAnsi"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44446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tandart.edu.ru"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ogle.com/url?q=http%3A%2F%2Fwww.wikipedia.ru&amp;sa=D&amp;sntz=1&amp;usg=AFQjCNEXOmSQcH4A91xnF0i4wA_uJwE6Sw" TargetMode="External"/><Relationship Id="rId5" Type="http://schemas.openxmlformats.org/officeDocument/2006/relationships/webSettings" Target="webSettings.xml"/><Relationship Id="rId10" Type="http://schemas.openxmlformats.org/officeDocument/2006/relationships/hyperlink" Target="http://www.google.com/url?q=http%3A%2F%2Fwww.ask.com&amp;sa=D&amp;sntz=1&amp;usg=AFQjCNEa5p5W5OJdYhHIgkNGkHzhbXEo9g" TargetMode="External"/><Relationship Id="rId4" Type="http://schemas.openxmlformats.org/officeDocument/2006/relationships/settings" Target="settings.xml"/><Relationship Id="rId9" Type="http://schemas.openxmlformats.org/officeDocument/2006/relationships/hyperlink" Target="http://www.google.com/url?q=http%3A%2F%2Fwww.yahoo.com&amp;sa=D&amp;sntz=1&amp;usg=AFQjCNGySK_jCh0Acw8AMI9rJ9rOOjJIpw"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3D84A-79D8-430D-9DAA-634A4AD61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1051</TotalTime>
  <Pages>22</Pages>
  <Words>9057</Words>
  <Characters>51627</Characters>
  <Application>Microsoft Office Word</Application>
  <DocSecurity>0</DocSecurity>
  <Lines>430</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60563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Венер</cp:lastModifiedBy>
  <cp:revision>47</cp:revision>
  <cp:lastPrinted>2021-10-24T15:33:00Z</cp:lastPrinted>
  <dcterms:created xsi:type="dcterms:W3CDTF">2016-09-27T10:43:00Z</dcterms:created>
  <dcterms:modified xsi:type="dcterms:W3CDTF">2021-10-24T15:37:00Z</dcterms:modified>
</cp:coreProperties>
</file>